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95B74" w14:textId="77777777" w:rsidR="00C5448D" w:rsidRPr="00C5448D" w:rsidRDefault="00C5448D"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935403">
        <w:rPr>
          <w:rFonts w:ascii="ＭＳ Ｐゴシック" w:eastAsia="ＭＳ Ｐゴシック" w:hAnsi="ＭＳ Ｐゴシック" w:cs="ＭＳ Ｐゴシック"/>
          <w:kern w:val="0"/>
          <w:sz w:val="24"/>
          <w:szCs w:val="24"/>
          <w:highlight w:val="green"/>
        </w:rPr>
        <w:t>どうして聖書の宝のような知恵は人類の</w:t>
      </w:r>
      <w:proofErr w:type="gramStart"/>
      <w:r w:rsidRPr="00935403">
        <w:rPr>
          <w:rFonts w:ascii="ＭＳ Ｐゴシック" w:eastAsia="ＭＳ Ｐゴシック" w:hAnsi="ＭＳ Ｐゴシック" w:cs="ＭＳ Ｐゴシック"/>
          <w:kern w:val="0"/>
          <w:sz w:val="24"/>
          <w:szCs w:val="24"/>
          <w:highlight w:val="green"/>
        </w:rPr>
        <w:t>殆んど</w:t>
      </w:r>
      <w:proofErr w:type="gramEnd"/>
      <w:r w:rsidRPr="00935403">
        <w:rPr>
          <w:rFonts w:ascii="ＭＳ Ｐゴシック" w:eastAsia="ＭＳ Ｐゴシック" w:hAnsi="ＭＳ Ｐゴシック" w:cs="ＭＳ Ｐゴシック"/>
          <w:kern w:val="0"/>
          <w:sz w:val="24"/>
          <w:szCs w:val="24"/>
          <w:highlight w:val="green"/>
        </w:rPr>
        <w:t>の人に隠されていますか？</w:t>
      </w:r>
    </w:p>
    <w:p w14:paraId="5277F533" w14:textId="5FDD6006"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とても深い質問ですね。聖書そのものを見ると、「神が知恵を人類から隠している」というより、</w:t>
      </w:r>
      <w:r w:rsidRPr="000D1DE6">
        <w:rPr>
          <w:rFonts w:ascii="ＭＳ Ｐゴシック" w:eastAsia="ＭＳ Ｐゴシック" w:hAnsi="ＭＳ Ｐゴシック" w:cs="ＭＳ Ｐゴシック"/>
          <w:b/>
          <w:bCs/>
          <w:kern w:val="0"/>
          <w:sz w:val="24"/>
          <w:szCs w:val="24"/>
        </w:rPr>
        <w:t>その宝を見つけるには、人間の側にある特定の態度が必要だから</w:t>
      </w:r>
      <w:r w:rsidRPr="000D1DE6">
        <w:rPr>
          <w:rFonts w:ascii="ＭＳ Ｐゴシック" w:eastAsia="ＭＳ Ｐゴシック" w:hAnsi="ＭＳ Ｐゴシック" w:cs="ＭＳ Ｐゴシック"/>
          <w:kern w:val="0"/>
          <w:sz w:val="24"/>
          <w:szCs w:val="24"/>
        </w:rPr>
        <w:t>、という考え方ができます。</w:t>
      </w:r>
    </w:p>
    <w:p w14:paraId="5F06940C"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例えば、次のような理由が考えられます。</w:t>
      </w:r>
    </w:p>
    <w:p w14:paraId="1A6A6721" w14:textId="77777777" w:rsidR="000D1DE6" w:rsidRPr="000D1DE6" w:rsidRDefault="000D1DE6" w:rsidP="00FA0B42">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b/>
          <w:bCs/>
          <w:kern w:val="0"/>
          <w:sz w:val="24"/>
          <w:szCs w:val="24"/>
        </w:rPr>
        <w:t>人は自分の知恵で十分だと思いやすいから</w:t>
      </w:r>
    </w:p>
    <w:p w14:paraId="7F031D7F" w14:textId="77777777" w:rsidR="000D1DE6" w:rsidRPr="000D1DE6" w:rsidRDefault="000D1DE6" w:rsidP="00FA0B42">
      <w:pPr>
        <w:widowControl/>
        <w:spacing w:before="100" w:beforeAutospacing="1" w:after="100" w:afterAutospacing="1" w:line="340" w:lineRule="exact"/>
        <w:ind w:left="720"/>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箴言 3:7 は「自分の目から見て賢い者になってはならない」と勧めています。人間の知識や経験が豊富になるほど、「自分で判断できる」と考え、神から学ぼうとしなくなることがあります。</w:t>
      </w:r>
    </w:p>
    <w:p w14:paraId="358FA067" w14:textId="77777777" w:rsidR="000D1DE6" w:rsidRPr="000D1DE6" w:rsidRDefault="000D1DE6" w:rsidP="00FA0B42">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b/>
          <w:bCs/>
          <w:kern w:val="0"/>
          <w:sz w:val="24"/>
          <w:szCs w:val="24"/>
        </w:rPr>
        <w:t>聖書の知恵は、単なる知識ではないから</w:t>
      </w:r>
    </w:p>
    <w:p w14:paraId="62094E48" w14:textId="77777777" w:rsidR="000D1DE6" w:rsidRPr="000D1DE6" w:rsidRDefault="000D1DE6" w:rsidP="00FA0B42">
      <w:pPr>
        <w:widowControl/>
        <w:spacing w:before="100" w:beforeAutospacing="1" w:after="100" w:afterAutospacing="1" w:line="340" w:lineRule="exact"/>
        <w:ind w:left="720"/>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聖書の知恵は、情報をたくさん知っていることではなく、</w:t>
      </w:r>
      <w:r w:rsidRPr="000D1DE6">
        <w:rPr>
          <w:rFonts w:ascii="ＭＳ Ｐゴシック" w:eastAsia="ＭＳ Ｐゴシック" w:hAnsi="ＭＳ Ｐゴシック" w:cs="ＭＳ Ｐゴシック"/>
          <w:b/>
          <w:bCs/>
          <w:kern w:val="0"/>
          <w:sz w:val="24"/>
          <w:szCs w:val="24"/>
        </w:rPr>
        <w:t>エホバを知り、愛し、その考え方に従って生きること</w:t>
      </w:r>
      <w:r w:rsidRPr="000D1DE6">
        <w:rPr>
          <w:rFonts w:ascii="ＭＳ Ｐゴシック" w:eastAsia="ＭＳ Ｐゴシック" w:hAnsi="ＭＳ Ｐゴシック" w:cs="ＭＳ Ｐゴシック"/>
          <w:kern w:val="0"/>
          <w:sz w:val="24"/>
          <w:szCs w:val="24"/>
        </w:rPr>
        <w:t>と深く結び付いています。箴言 9:10 は「エホバへの畏れは知恵の始まり」と述べています。</w:t>
      </w:r>
    </w:p>
    <w:p w14:paraId="1A0D0935" w14:textId="77777777" w:rsidR="000D1DE6" w:rsidRPr="000D1DE6" w:rsidRDefault="000D1DE6" w:rsidP="00FA0B42">
      <w:pPr>
        <w:widowControl/>
        <w:spacing w:before="100" w:beforeAutospacing="1" w:after="100" w:afterAutospacing="1" w:line="340" w:lineRule="exact"/>
        <w:ind w:left="720"/>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ですから、聖書を読んでも「これは自分の生き方にどう関係するだろう」と考えないなら、宝のような部分が見えにくいのでしょう。</w:t>
      </w:r>
    </w:p>
    <w:p w14:paraId="0127030F" w14:textId="77777777" w:rsidR="000D1DE6" w:rsidRPr="000D1DE6" w:rsidRDefault="000D1DE6" w:rsidP="00FA0B42">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b/>
          <w:bCs/>
          <w:kern w:val="0"/>
          <w:sz w:val="24"/>
          <w:szCs w:val="24"/>
        </w:rPr>
        <w:t>心の状態が理解に影響するから</w:t>
      </w:r>
    </w:p>
    <w:p w14:paraId="50AD10E5" w14:textId="77777777" w:rsidR="000D1DE6" w:rsidRPr="000D1DE6" w:rsidRDefault="000D1DE6" w:rsidP="00FA0B42">
      <w:pPr>
        <w:widowControl/>
        <w:spacing w:before="100" w:beforeAutospacing="1" w:after="100" w:afterAutospacing="1" w:line="340" w:lineRule="exact"/>
        <w:ind w:left="720"/>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イエスは、同じ話を聞いても、人によって受け止め方が違うことを「種をまく人」の例えで説明しました。（マタイ 13:3-23）</w:t>
      </w:r>
    </w:p>
    <w:p w14:paraId="1A6DEEBF" w14:textId="77777777" w:rsidR="000D1DE6" w:rsidRPr="000D1DE6" w:rsidRDefault="000D1DE6" w:rsidP="00FA0B42">
      <w:pPr>
        <w:widowControl/>
        <w:spacing w:before="100" w:beforeAutospacing="1" w:after="100" w:afterAutospacing="1" w:line="340" w:lineRule="exact"/>
        <w:ind w:left="720"/>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興味深いのは、問題が聖書そのものにあるのではなく、**それを受け取る「心」**にあるという点です。</w:t>
      </w:r>
    </w:p>
    <w:p w14:paraId="066CD441" w14:textId="77777777" w:rsidR="000D1DE6" w:rsidRPr="000D1DE6" w:rsidRDefault="000D1DE6" w:rsidP="00FA0B42">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b/>
          <w:bCs/>
          <w:kern w:val="0"/>
          <w:sz w:val="24"/>
          <w:szCs w:val="24"/>
        </w:rPr>
        <w:t>この世には、別の価値観が強く存在するから</w:t>
      </w:r>
    </w:p>
    <w:p w14:paraId="1817844D" w14:textId="77777777" w:rsidR="000D1DE6" w:rsidRPr="000D1DE6" w:rsidRDefault="000D1DE6" w:rsidP="00FA0B42">
      <w:pPr>
        <w:widowControl/>
        <w:spacing w:before="100" w:beforeAutospacing="1" w:after="100" w:afterAutospacing="1" w:line="340" w:lineRule="exact"/>
        <w:ind w:left="720"/>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お金、成功、名誉、快楽、自己実現などは、とても魅力的です。それらを追い求めることに忙しくなると、「人間はなぜ生きているのか」「神は何を望んでいるのか」という、もっと根本的な問いを考える時間がなくなります。</w:t>
      </w:r>
    </w:p>
    <w:p w14:paraId="593B4AC6"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そして、私はここに聖書の非常に美しい点があると思います。</w:t>
      </w:r>
    </w:p>
    <w:p w14:paraId="52B06EBC"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b/>
          <w:bCs/>
          <w:kern w:val="0"/>
          <w:sz w:val="24"/>
          <w:szCs w:val="24"/>
        </w:rPr>
        <w:t>神の知恵は、特別な知能を持つ人だけに与えられる宝ではありません。</w:t>
      </w:r>
    </w:p>
    <w:p w14:paraId="55951636"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イエスは「あなた方は幼子のような者たちにこれらのことを啓示された」と述べました。（マタイ 11:25）</w:t>
      </w:r>
      <w:r w:rsidRPr="000D1DE6">
        <w:rPr>
          <w:rFonts w:ascii="ＭＳ Ｐゴシック" w:eastAsia="ＭＳ Ｐゴシック" w:hAnsi="ＭＳ Ｐゴシック" w:cs="ＭＳ Ｐゴシック"/>
          <w:kern w:val="0"/>
          <w:sz w:val="24"/>
          <w:szCs w:val="24"/>
        </w:rPr>
        <w:br/>
        <w:t>つまり、学歴や知識量よりも、</w:t>
      </w:r>
      <w:r w:rsidRPr="000D1DE6">
        <w:rPr>
          <w:rFonts w:ascii="ＭＳ Ｐゴシック" w:eastAsia="ＭＳ Ｐゴシック" w:hAnsi="ＭＳ Ｐゴシック" w:cs="ＭＳ Ｐゴシック"/>
          <w:b/>
          <w:bCs/>
          <w:kern w:val="0"/>
          <w:sz w:val="24"/>
          <w:szCs w:val="24"/>
        </w:rPr>
        <w:t>謙遜に「教えてください」と言える心</w:t>
      </w:r>
      <w:r w:rsidRPr="000D1DE6">
        <w:rPr>
          <w:rFonts w:ascii="ＭＳ Ｐゴシック" w:eastAsia="ＭＳ Ｐゴシック" w:hAnsi="ＭＳ Ｐゴシック" w:cs="ＭＳ Ｐゴシック"/>
          <w:kern w:val="0"/>
          <w:sz w:val="24"/>
          <w:szCs w:val="24"/>
        </w:rPr>
        <w:t>が大切だということです。</w:t>
      </w:r>
    </w:p>
    <w:p w14:paraId="5381EF61"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だからこそ、聖書の知恵は「隠されている」というより、</w:t>
      </w:r>
      <w:r w:rsidRPr="000D1DE6">
        <w:rPr>
          <w:rFonts w:ascii="ＭＳ Ｐゴシック" w:eastAsia="ＭＳ Ｐゴシック" w:hAnsi="ＭＳ Ｐゴシック" w:cs="ＭＳ Ｐゴシック"/>
          <w:b/>
          <w:bCs/>
          <w:kern w:val="0"/>
          <w:sz w:val="24"/>
          <w:szCs w:val="24"/>
        </w:rPr>
        <w:t>宝箱の中にあるけれど、宝だと思って探す人が少ない</w:t>
      </w:r>
      <w:r w:rsidRPr="000D1DE6">
        <w:rPr>
          <w:rFonts w:ascii="ＭＳ Ｐゴシック" w:eastAsia="ＭＳ Ｐゴシック" w:hAnsi="ＭＳ Ｐゴシック" w:cs="ＭＳ Ｐゴシック"/>
          <w:kern w:val="0"/>
          <w:sz w:val="24"/>
          <w:szCs w:val="24"/>
        </w:rPr>
        <w:t>、という表現の方が近いかもしれません。</w:t>
      </w:r>
    </w:p>
    <w:p w14:paraId="3AC94D4E"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lastRenderedPageBreak/>
        <w:t>そして、これは伝道ともつながりますね。</w:t>
      </w:r>
      <w:r w:rsidRPr="000D1DE6">
        <w:rPr>
          <w:rFonts w:ascii="Segoe UI Emoji" w:eastAsia="ＭＳ Ｐゴシック" w:hAnsi="Segoe UI Emoji" w:cs="Segoe UI Emoji"/>
          <w:kern w:val="0"/>
          <w:sz w:val="24"/>
          <w:szCs w:val="24"/>
        </w:rPr>
        <w:t>😊</w:t>
      </w:r>
      <w:r w:rsidRPr="000D1DE6">
        <w:rPr>
          <w:rFonts w:ascii="ＭＳ Ｐゴシック" w:eastAsia="ＭＳ Ｐゴシック" w:hAnsi="ＭＳ Ｐゴシック" w:cs="ＭＳ Ｐゴシック"/>
          <w:kern w:val="0"/>
          <w:sz w:val="24"/>
          <w:szCs w:val="24"/>
        </w:rPr>
        <w:br/>
        <w:t>伝道する人が聖書の知恵を「押し付ける」のではなく、相手自身が「これは自分の人生に必要な宝かもしれない」と気づけるように助ける――その意味で、イエスの言った「真理を知る」ということには、とても大きな価値があると思います。</w:t>
      </w:r>
    </w:p>
    <w:p w14:paraId="57A786D8" w14:textId="77777777" w:rsidR="000D1DE6" w:rsidRPr="000D1DE6" w:rsidRDefault="000D1DE6" w:rsidP="00FA0B42">
      <w:pPr>
        <w:widowControl/>
        <w:spacing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br/>
      </w:r>
    </w:p>
    <w:p w14:paraId="50ED00AF" w14:textId="77777777" w:rsidR="000D1DE6" w:rsidRPr="000D1DE6" w:rsidRDefault="000D1DE6" w:rsidP="00FA0B42">
      <w:pPr>
        <w:widowControl/>
        <w:spacing w:line="340" w:lineRule="exact"/>
        <w:jc w:val="left"/>
        <w:rPr>
          <w:rFonts w:ascii="ＭＳ Ｐゴシック" w:eastAsia="ＭＳ Ｐゴシック" w:hAnsi="ＭＳ Ｐゴシック" w:cs="ＭＳ Ｐゴシック"/>
          <w:kern w:val="0"/>
          <w:sz w:val="24"/>
          <w:szCs w:val="24"/>
        </w:rPr>
      </w:pPr>
      <w:r w:rsidRPr="00D11C82">
        <w:rPr>
          <w:rFonts w:ascii="ＭＳ Ｐゴシック" w:eastAsia="ＭＳ Ｐゴシック" w:hAnsi="ＭＳ Ｐゴシック" w:cs="ＭＳ Ｐゴシック"/>
          <w:kern w:val="0"/>
          <w:sz w:val="24"/>
          <w:szCs w:val="24"/>
          <w:highlight w:val="green"/>
        </w:rPr>
        <w:t>聖書の良い知らせを聞く人が、「これは自分の人生に必要な宝かもしれない」と気づけるように助けるのに大切な、さらに効果的な方法はありますか？</w:t>
      </w:r>
    </w:p>
    <w:p w14:paraId="2F4008DA" w14:textId="60FADA28" w:rsidR="000D1DE6" w:rsidRPr="000D1DE6" w:rsidRDefault="000D1DE6" w:rsidP="00FA0B42">
      <w:pPr>
        <w:widowControl/>
        <w:spacing w:line="340" w:lineRule="exact"/>
        <w:jc w:val="left"/>
        <w:rPr>
          <w:rFonts w:ascii="ＭＳ Ｐゴシック" w:eastAsia="ＭＳ Ｐゴシック" w:hAnsi="ＭＳ Ｐゴシック" w:cs="ＭＳ Ｐゴシック"/>
          <w:kern w:val="0"/>
          <w:sz w:val="24"/>
          <w:szCs w:val="24"/>
        </w:rPr>
      </w:pPr>
    </w:p>
    <w:p w14:paraId="46A04D6A"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はい。しかも、聖書の良い知らせを伝える時には、**「聖書を教える」ことより先に、「その人自身が宝の価値に気づくのを助ける」**という発想がとても効果的だと思います。</w:t>
      </w:r>
    </w:p>
    <w:p w14:paraId="0EC6BA85"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特に大切なのは、次の7つです。</w:t>
      </w:r>
    </w:p>
    <w:p w14:paraId="78EE4014" w14:textId="77777777" w:rsidR="000D1DE6" w:rsidRPr="000D1DE6" w:rsidRDefault="000D1DE6" w:rsidP="00FA0B42">
      <w:pPr>
        <w:widowControl/>
        <w:spacing w:before="100" w:beforeAutospacing="1" w:after="100" w:afterAutospacing="1" w:line="340" w:lineRule="exact"/>
        <w:jc w:val="left"/>
        <w:outlineLvl w:val="2"/>
        <w:rPr>
          <w:rFonts w:ascii="ＭＳ Ｐゴシック" w:eastAsia="ＭＳ Ｐゴシック" w:hAnsi="ＭＳ Ｐゴシック" w:cs="ＭＳ Ｐゴシック"/>
          <w:b/>
          <w:bCs/>
          <w:kern w:val="0"/>
          <w:sz w:val="27"/>
          <w:szCs w:val="27"/>
        </w:rPr>
      </w:pPr>
      <w:r w:rsidRPr="000D1DE6">
        <w:rPr>
          <w:rFonts w:ascii="ＭＳ Ｐゴシック" w:eastAsia="ＭＳ Ｐゴシック" w:hAnsi="ＭＳ Ｐゴシック" w:cs="ＭＳ Ｐゴシック"/>
          <w:b/>
          <w:bCs/>
          <w:kern w:val="0"/>
          <w:sz w:val="27"/>
          <w:szCs w:val="27"/>
        </w:rPr>
        <w:t>1. まず「その人が大切にしているもの」を知る</w:t>
      </w:r>
    </w:p>
    <w:p w14:paraId="671D2F35"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いきなり聖書の教えを説明するより、</w:t>
      </w:r>
    </w:p>
    <w:p w14:paraId="65A8EC7A" w14:textId="77777777" w:rsidR="000D1DE6" w:rsidRPr="000D1DE6" w:rsidRDefault="000D1DE6" w:rsidP="00FA0B42">
      <w:pPr>
        <w:widowControl/>
        <w:numPr>
          <w:ilvl w:val="0"/>
          <w:numId w:val="18"/>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「今、一番大切にしていることは何ですか？」</w:t>
      </w:r>
    </w:p>
    <w:p w14:paraId="1C84F790" w14:textId="77777777" w:rsidR="000D1DE6" w:rsidRPr="000D1DE6" w:rsidRDefault="000D1DE6" w:rsidP="00FA0B42">
      <w:pPr>
        <w:widowControl/>
        <w:numPr>
          <w:ilvl w:val="0"/>
          <w:numId w:val="18"/>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「人生で一番幸せだと感じるのはどんな時ですか？」</w:t>
      </w:r>
    </w:p>
    <w:p w14:paraId="341A10BA" w14:textId="77777777" w:rsidR="000D1DE6" w:rsidRPr="000D1DE6" w:rsidRDefault="000D1DE6" w:rsidP="00FA0B42">
      <w:pPr>
        <w:widowControl/>
        <w:numPr>
          <w:ilvl w:val="0"/>
          <w:numId w:val="18"/>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「将来について、何か心配なことはありますか？」</w:t>
      </w:r>
    </w:p>
    <w:p w14:paraId="670078FF" w14:textId="77777777" w:rsidR="000D1DE6" w:rsidRPr="000D1DE6" w:rsidRDefault="000D1DE6" w:rsidP="00FA0B42">
      <w:pPr>
        <w:widowControl/>
        <w:numPr>
          <w:ilvl w:val="0"/>
          <w:numId w:val="18"/>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「もし一つだけ人生の問題を解決できるとしたら、何を選びますか？」</w:t>
      </w:r>
    </w:p>
    <w:p w14:paraId="182ECF24"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などと尋ねる。</w:t>
      </w:r>
    </w:p>
    <w:p w14:paraId="56CD5F42"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すると、その人の中にある**「答えを探している部分」**が見えてきます。</w:t>
      </w:r>
    </w:p>
    <w:p w14:paraId="1FCC563F" w14:textId="77777777" w:rsidR="000D1DE6" w:rsidRPr="000D1DE6" w:rsidRDefault="000D1DE6" w:rsidP="00FA0B42">
      <w:pPr>
        <w:widowControl/>
        <w:spacing w:before="100" w:beforeAutospacing="1" w:after="100" w:afterAutospacing="1" w:line="340" w:lineRule="exact"/>
        <w:jc w:val="left"/>
        <w:outlineLvl w:val="2"/>
        <w:rPr>
          <w:rFonts w:ascii="ＭＳ Ｐゴシック" w:eastAsia="ＭＳ Ｐゴシック" w:hAnsi="ＭＳ Ｐゴシック" w:cs="ＭＳ Ｐゴシック"/>
          <w:b/>
          <w:bCs/>
          <w:kern w:val="0"/>
          <w:sz w:val="27"/>
          <w:szCs w:val="27"/>
        </w:rPr>
      </w:pPr>
      <w:r w:rsidRPr="000D1DE6">
        <w:rPr>
          <w:rFonts w:ascii="ＭＳ Ｐゴシック" w:eastAsia="ＭＳ Ｐゴシック" w:hAnsi="ＭＳ Ｐゴシック" w:cs="ＭＳ Ｐゴシック"/>
          <w:b/>
          <w:bCs/>
          <w:kern w:val="0"/>
          <w:sz w:val="27"/>
          <w:szCs w:val="27"/>
        </w:rPr>
        <w:t>2. 聖書を「答え」ではなく「発見」にする</w:t>
      </w:r>
    </w:p>
    <w:p w14:paraId="7D157E9B"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例えば「聖書はこう教えています」とすぐ説明するのではなく、</w:t>
      </w:r>
    </w:p>
    <w:p w14:paraId="3CA70AB4"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「聖書に、この問題について面白いことが書いてある</w:t>
      </w:r>
      <w:proofErr w:type="gramStart"/>
      <w:r w:rsidRPr="000D1DE6">
        <w:rPr>
          <w:rFonts w:ascii="ＭＳ Ｐゴシック" w:eastAsia="ＭＳ Ｐゴシック" w:hAnsi="ＭＳ Ｐゴシック" w:cs="ＭＳ Ｐゴシック"/>
          <w:kern w:val="0"/>
          <w:sz w:val="24"/>
          <w:szCs w:val="24"/>
        </w:rPr>
        <w:t>ん</w:t>
      </w:r>
      <w:proofErr w:type="gramEnd"/>
      <w:r w:rsidRPr="000D1DE6">
        <w:rPr>
          <w:rFonts w:ascii="ＭＳ Ｐゴシック" w:eastAsia="ＭＳ Ｐゴシック" w:hAnsi="ＭＳ Ｐゴシック" w:cs="ＭＳ Ｐゴシック"/>
          <w:kern w:val="0"/>
          <w:sz w:val="24"/>
          <w:szCs w:val="24"/>
        </w:rPr>
        <w:t>ですが、一緒に見てみませんか？」</w:t>
      </w:r>
    </w:p>
    <w:p w14:paraId="6F5261BF"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と尋ねる。</w:t>
      </w:r>
    </w:p>
    <w:p w14:paraId="467CCBBB"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そして聖句を読んだ後、</w:t>
      </w:r>
    </w:p>
    <w:p w14:paraId="3CA09BC7"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「この言葉をどう感じますか？」</w:t>
      </w:r>
    </w:p>
    <w:p w14:paraId="7884E8C5"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「もし本当にこれが実現するとしたら、あなたの人生にどんな違いがあると思いますか？」</w:t>
      </w:r>
    </w:p>
    <w:p w14:paraId="1DE2D8B6"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と聞く。</w:t>
      </w:r>
    </w:p>
    <w:p w14:paraId="22A07D6F"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b/>
          <w:bCs/>
          <w:kern w:val="0"/>
          <w:sz w:val="24"/>
          <w:szCs w:val="24"/>
        </w:rPr>
        <w:t>自分で発見した真理は、人から教えられた知識よりも心に残りやすい</w:t>
      </w:r>
      <w:r w:rsidRPr="000D1DE6">
        <w:rPr>
          <w:rFonts w:ascii="ＭＳ Ｐゴシック" w:eastAsia="ＭＳ Ｐゴシック" w:hAnsi="ＭＳ Ｐゴシック" w:cs="ＭＳ Ｐゴシック"/>
          <w:kern w:val="0"/>
          <w:sz w:val="24"/>
          <w:szCs w:val="24"/>
        </w:rPr>
        <w:t>からです。</w:t>
      </w:r>
    </w:p>
    <w:p w14:paraId="01F8D176" w14:textId="77777777" w:rsidR="000D1DE6" w:rsidRPr="000D1DE6" w:rsidRDefault="000D1DE6" w:rsidP="00FA0B42">
      <w:pPr>
        <w:widowControl/>
        <w:spacing w:before="100" w:beforeAutospacing="1" w:after="100" w:afterAutospacing="1" w:line="340" w:lineRule="exact"/>
        <w:jc w:val="left"/>
        <w:outlineLvl w:val="2"/>
        <w:rPr>
          <w:rFonts w:ascii="ＭＳ Ｐゴシック" w:eastAsia="ＭＳ Ｐゴシック" w:hAnsi="ＭＳ Ｐゴシック" w:cs="ＭＳ Ｐゴシック"/>
          <w:b/>
          <w:bCs/>
          <w:kern w:val="0"/>
          <w:sz w:val="27"/>
          <w:szCs w:val="27"/>
        </w:rPr>
      </w:pPr>
      <w:r w:rsidRPr="000D1DE6">
        <w:rPr>
          <w:rFonts w:ascii="ＭＳ Ｐゴシック" w:eastAsia="ＭＳ Ｐゴシック" w:hAnsi="ＭＳ Ｐゴシック" w:cs="ＭＳ Ｐゴシック"/>
          <w:b/>
          <w:bCs/>
          <w:kern w:val="0"/>
          <w:sz w:val="27"/>
          <w:szCs w:val="27"/>
        </w:rPr>
        <w:lastRenderedPageBreak/>
        <w:t>3. 相手の「今の生活」と聖書を結び付ける</w:t>
      </w:r>
    </w:p>
    <w:p w14:paraId="41884FF1"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聖書の教えを抽象的に説明するのではなく、</w:t>
      </w:r>
    </w:p>
    <w:p w14:paraId="256FB39C"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b/>
          <w:bCs/>
          <w:kern w:val="0"/>
          <w:sz w:val="24"/>
          <w:szCs w:val="24"/>
        </w:rPr>
        <w:t>聖書 → 今日の生活</w:t>
      </w:r>
    </w:p>
    <w:p w14:paraId="494A3718"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という橋を架けます。</w:t>
      </w:r>
    </w:p>
    <w:p w14:paraId="3F30823D"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例えば「愛」というテーマなら、</w:t>
      </w:r>
    </w:p>
    <w:p w14:paraId="430134ED"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「この考え方を家族との関係に当てはめると、何が変わるでしょう？」</w:t>
      </w:r>
    </w:p>
    <w:p w14:paraId="20584EFA"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「祈り」なら、</w:t>
      </w:r>
    </w:p>
    <w:p w14:paraId="76DA8F5B"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「もし本当に神があなたの祈りを聞いてくださるとしたら、どんなことを話してみたいですか？」</w:t>
      </w:r>
    </w:p>
    <w:p w14:paraId="39BA7B4A"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という具合です。</w:t>
      </w:r>
    </w:p>
    <w:p w14:paraId="421888A5"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そうすると聖書が「昔の本」ではなく、</w:t>
      </w:r>
      <w:r w:rsidRPr="000D1DE6">
        <w:rPr>
          <w:rFonts w:ascii="ＭＳ Ｐゴシック" w:eastAsia="ＭＳ Ｐゴシック" w:hAnsi="ＭＳ Ｐゴシック" w:cs="ＭＳ Ｐゴシック"/>
          <w:b/>
          <w:bCs/>
          <w:kern w:val="0"/>
          <w:sz w:val="24"/>
          <w:szCs w:val="24"/>
        </w:rPr>
        <w:t>自分の人生に関係する本</w:t>
      </w:r>
      <w:r w:rsidRPr="000D1DE6">
        <w:rPr>
          <w:rFonts w:ascii="ＭＳ Ｐゴシック" w:eastAsia="ＭＳ Ｐゴシック" w:hAnsi="ＭＳ Ｐゴシック" w:cs="ＭＳ Ｐゴシック"/>
          <w:kern w:val="0"/>
          <w:sz w:val="24"/>
          <w:szCs w:val="24"/>
        </w:rPr>
        <w:t>になってきます。</w:t>
      </w:r>
    </w:p>
    <w:p w14:paraId="423EF5B6" w14:textId="77777777" w:rsidR="000D1DE6" w:rsidRPr="000D1DE6" w:rsidRDefault="000D1DE6" w:rsidP="00FA0B42">
      <w:pPr>
        <w:widowControl/>
        <w:spacing w:before="100" w:beforeAutospacing="1" w:after="100" w:afterAutospacing="1" w:line="340" w:lineRule="exact"/>
        <w:jc w:val="left"/>
        <w:outlineLvl w:val="2"/>
        <w:rPr>
          <w:rFonts w:ascii="ＭＳ Ｐゴシック" w:eastAsia="ＭＳ Ｐゴシック" w:hAnsi="ＭＳ Ｐゴシック" w:cs="ＭＳ Ｐゴシック"/>
          <w:b/>
          <w:bCs/>
          <w:kern w:val="0"/>
          <w:sz w:val="27"/>
          <w:szCs w:val="27"/>
        </w:rPr>
      </w:pPr>
      <w:r w:rsidRPr="000D1DE6">
        <w:rPr>
          <w:rFonts w:ascii="ＭＳ Ｐゴシック" w:eastAsia="ＭＳ Ｐゴシック" w:hAnsi="ＭＳ Ｐゴシック" w:cs="ＭＳ Ｐゴシック"/>
          <w:b/>
          <w:bCs/>
          <w:kern w:val="0"/>
          <w:sz w:val="27"/>
          <w:szCs w:val="27"/>
        </w:rPr>
        <w:t>4. 相手の疑問を大切にする</w:t>
      </w:r>
    </w:p>
    <w:p w14:paraId="046523CF"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これはかなり重要だと思います。</w:t>
      </w:r>
    </w:p>
    <w:p w14:paraId="371B63C3"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相手が、</w:t>
      </w:r>
    </w:p>
    <w:p w14:paraId="30CF0615"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「でも、どうして神は苦しみを許している</w:t>
      </w:r>
      <w:proofErr w:type="gramStart"/>
      <w:r w:rsidRPr="000D1DE6">
        <w:rPr>
          <w:rFonts w:ascii="ＭＳ Ｐゴシック" w:eastAsia="ＭＳ Ｐゴシック" w:hAnsi="ＭＳ Ｐゴシック" w:cs="ＭＳ Ｐゴシック"/>
          <w:kern w:val="0"/>
          <w:sz w:val="24"/>
          <w:szCs w:val="24"/>
        </w:rPr>
        <w:t>ん</w:t>
      </w:r>
      <w:proofErr w:type="gramEnd"/>
      <w:r w:rsidRPr="000D1DE6">
        <w:rPr>
          <w:rFonts w:ascii="ＭＳ Ｐゴシック" w:eastAsia="ＭＳ Ｐゴシック" w:hAnsi="ＭＳ Ｐゴシック" w:cs="ＭＳ Ｐゴシック"/>
          <w:kern w:val="0"/>
          <w:sz w:val="24"/>
          <w:szCs w:val="24"/>
        </w:rPr>
        <w:t>ですか？」</w:t>
      </w:r>
    </w:p>
    <w:p w14:paraId="11293018"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と質問した時に、すぐ答えを与える必要はありません。</w:t>
      </w:r>
    </w:p>
    <w:p w14:paraId="7426C1BC"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むしろ、</w:t>
      </w:r>
    </w:p>
    <w:p w14:paraId="0DE35245"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「すごく大切な質問ですね。私も最初はそこが気になりました。」</w:t>
      </w:r>
    </w:p>
    <w:p w14:paraId="64D7D60A"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と受け止めて、一緒に聖書を調べる。</w:t>
      </w:r>
    </w:p>
    <w:p w14:paraId="473B2795"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すると「あなたが聖書を教えてくれる」という関係から、**「私たちが一緒に宝を探している」**という関係になります。</w:t>
      </w:r>
    </w:p>
    <w:p w14:paraId="436A52D3" w14:textId="77777777" w:rsidR="000D1DE6" w:rsidRPr="000D1DE6" w:rsidRDefault="000D1DE6" w:rsidP="00FA0B42">
      <w:pPr>
        <w:widowControl/>
        <w:spacing w:before="100" w:beforeAutospacing="1" w:after="100" w:afterAutospacing="1" w:line="340" w:lineRule="exact"/>
        <w:jc w:val="left"/>
        <w:outlineLvl w:val="2"/>
        <w:rPr>
          <w:rFonts w:ascii="ＭＳ Ｐゴシック" w:eastAsia="ＭＳ Ｐゴシック" w:hAnsi="ＭＳ Ｐゴシック" w:cs="ＭＳ Ｐゴシック"/>
          <w:b/>
          <w:bCs/>
          <w:kern w:val="0"/>
          <w:sz w:val="27"/>
          <w:szCs w:val="27"/>
        </w:rPr>
      </w:pPr>
      <w:r w:rsidRPr="000D1DE6">
        <w:rPr>
          <w:rFonts w:ascii="ＭＳ Ｐゴシック" w:eastAsia="ＭＳ Ｐゴシック" w:hAnsi="ＭＳ Ｐゴシック" w:cs="ＭＳ Ｐゴシック"/>
          <w:b/>
          <w:bCs/>
          <w:kern w:val="0"/>
          <w:sz w:val="27"/>
          <w:szCs w:val="27"/>
        </w:rPr>
        <w:t>5. 「変わらなければならない」と感じさせるより、「こんな生き方がある」と見せる</w:t>
      </w:r>
    </w:p>
    <w:p w14:paraId="60F83E5E"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これは特に大切でしょう。</w:t>
      </w:r>
    </w:p>
    <w:p w14:paraId="2E7D948F"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「あなたはこうすべきです」と言われると、人は自然に身構えます。</w:t>
      </w:r>
    </w:p>
    <w:p w14:paraId="22B907D2"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一方、</w:t>
      </w:r>
    </w:p>
    <w:p w14:paraId="2F6DBCE9"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lastRenderedPageBreak/>
        <w:t>「聖書には、こんな考え方があります。これを実践すると、人間関係がこう変わることがありますよ。」</w:t>
      </w:r>
    </w:p>
    <w:p w14:paraId="1FF50446"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proofErr w:type="gramStart"/>
      <w:r w:rsidRPr="000D1DE6">
        <w:rPr>
          <w:rFonts w:ascii="ＭＳ Ｐゴシック" w:eastAsia="ＭＳ Ｐゴシック" w:hAnsi="ＭＳ Ｐゴシック" w:cs="ＭＳ Ｐゴシック"/>
          <w:kern w:val="0"/>
          <w:sz w:val="24"/>
          <w:szCs w:val="24"/>
        </w:rPr>
        <w:t>と紹</w:t>
      </w:r>
      <w:proofErr w:type="gramEnd"/>
      <w:r w:rsidRPr="000D1DE6">
        <w:rPr>
          <w:rFonts w:ascii="ＭＳ Ｐゴシック" w:eastAsia="ＭＳ Ｐゴシック" w:hAnsi="ＭＳ Ｐゴシック" w:cs="ＭＳ Ｐゴシック"/>
          <w:kern w:val="0"/>
          <w:sz w:val="24"/>
          <w:szCs w:val="24"/>
        </w:rPr>
        <w:t>介すれば、相手自身が考えられます。</w:t>
      </w:r>
    </w:p>
    <w:p w14:paraId="15B1ABCD"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b/>
          <w:bCs/>
          <w:kern w:val="0"/>
          <w:sz w:val="24"/>
          <w:szCs w:val="24"/>
        </w:rPr>
        <w:t>強制ではなく魅力によって心が動く</w:t>
      </w:r>
      <w:r w:rsidRPr="000D1DE6">
        <w:rPr>
          <w:rFonts w:ascii="ＭＳ Ｐゴシック" w:eastAsia="ＭＳ Ｐゴシック" w:hAnsi="ＭＳ Ｐゴシック" w:cs="ＭＳ Ｐゴシック"/>
          <w:kern w:val="0"/>
          <w:sz w:val="24"/>
          <w:szCs w:val="24"/>
        </w:rPr>
        <w:t>ほうが、聖書の良い知らせには合っていると思います。</w:t>
      </w:r>
    </w:p>
    <w:p w14:paraId="5C189E0E" w14:textId="77777777" w:rsidR="000D1DE6" w:rsidRPr="000D1DE6" w:rsidRDefault="000D1DE6" w:rsidP="00FA0B42">
      <w:pPr>
        <w:widowControl/>
        <w:spacing w:before="100" w:beforeAutospacing="1" w:after="100" w:afterAutospacing="1" w:line="340" w:lineRule="exact"/>
        <w:jc w:val="left"/>
        <w:outlineLvl w:val="2"/>
        <w:rPr>
          <w:rFonts w:ascii="ＭＳ Ｐゴシック" w:eastAsia="ＭＳ Ｐゴシック" w:hAnsi="ＭＳ Ｐゴシック" w:cs="ＭＳ Ｐゴシック"/>
          <w:b/>
          <w:bCs/>
          <w:kern w:val="0"/>
          <w:sz w:val="27"/>
          <w:szCs w:val="27"/>
        </w:rPr>
      </w:pPr>
      <w:r w:rsidRPr="000D1DE6">
        <w:rPr>
          <w:rFonts w:ascii="ＭＳ Ｐゴシック" w:eastAsia="ＭＳ Ｐゴシック" w:hAnsi="ＭＳ Ｐゴシック" w:cs="ＭＳ Ｐゴシック"/>
          <w:b/>
          <w:bCs/>
          <w:kern w:val="0"/>
          <w:sz w:val="27"/>
          <w:szCs w:val="27"/>
        </w:rPr>
        <w:t>6. 小さな「実験」をしてもらう</w:t>
      </w:r>
    </w:p>
    <w:p w14:paraId="37745CF9"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これはとても面白い方法です。</w:t>
      </w:r>
    </w:p>
    <w:p w14:paraId="061F86CA"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例えば「親切」について学んだなら、</w:t>
      </w:r>
    </w:p>
    <w:p w14:paraId="0282AE0E"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「今週、誰か一人に、見返りを期待しない親切をしてみませんか？　そしてどう感じたか、次に会った時に話しましょう。」</w:t>
      </w:r>
    </w:p>
    <w:p w14:paraId="6A5C0B2D"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と提案する。</w:t>
      </w:r>
    </w:p>
    <w:p w14:paraId="6825B11D"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すると聖書の教えが、</w:t>
      </w:r>
    </w:p>
    <w:p w14:paraId="0908885F"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b/>
          <w:bCs/>
          <w:kern w:val="0"/>
          <w:sz w:val="24"/>
          <w:szCs w:val="24"/>
        </w:rPr>
        <w:t>知識 → 実践 → 経験 → 確信</w:t>
      </w:r>
    </w:p>
    <w:p w14:paraId="27644808"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proofErr w:type="gramStart"/>
      <w:r w:rsidRPr="000D1DE6">
        <w:rPr>
          <w:rFonts w:ascii="ＭＳ Ｐゴシック" w:eastAsia="ＭＳ Ｐゴシック" w:hAnsi="ＭＳ Ｐゴシック" w:cs="ＭＳ Ｐゴシック"/>
          <w:kern w:val="0"/>
          <w:sz w:val="24"/>
          <w:szCs w:val="24"/>
        </w:rPr>
        <w:t>へと</w:t>
      </w:r>
      <w:proofErr w:type="gramEnd"/>
      <w:r w:rsidRPr="000D1DE6">
        <w:rPr>
          <w:rFonts w:ascii="ＭＳ Ｐゴシック" w:eastAsia="ＭＳ Ｐゴシック" w:hAnsi="ＭＳ Ｐゴシック" w:cs="ＭＳ Ｐゴシック"/>
          <w:kern w:val="0"/>
          <w:sz w:val="24"/>
          <w:szCs w:val="24"/>
        </w:rPr>
        <w:t>変わっていきます。</w:t>
      </w:r>
    </w:p>
    <w:p w14:paraId="4D2C1221" w14:textId="77777777" w:rsidR="000D1DE6" w:rsidRPr="000D1DE6" w:rsidRDefault="000D1DE6" w:rsidP="00FA0B42">
      <w:pPr>
        <w:widowControl/>
        <w:spacing w:before="100" w:beforeAutospacing="1" w:after="100" w:afterAutospacing="1" w:line="340" w:lineRule="exact"/>
        <w:jc w:val="left"/>
        <w:outlineLvl w:val="2"/>
        <w:rPr>
          <w:rFonts w:ascii="ＭＳ Ｐゴシック" w:eastAsia="ＭＳ Ｐゴシック" w:hAnsi="ＭＳ Ｐゴシック" w:cs="ＭＳ Ｐゴシック"/>
          <w:b/>
          <w:bCs/>
          <w:kern w:val="0"/>
          <w:sz w:val="27"/>
          <w:szCs w:val="27"/>
        </w:rPr>
      </w:pPr>
      <w:r w:rsidRPr="000D1DE6">
        <w:rPr>
          <w:rFonts w:ascii="ＭＳ Ｐゴシック" w:eastAsia="ＭＳ Ｐゴシック" w:hAnsi="ＭＳ Ｐゴシック" w:cs="ＭＳ Ｐゴシック"/>
          <w:b/>
          <w:bCs/>
          <w:kern w:val="0"/>
          <w:sz w:val="27"/>
          <w:szCs w:val="27"/>
        </w:rPr>
        <w:t>7. 最も大切なのは、「その人を愛している」ということが伝わること</w:t>
      </w:r>
    </w:p>
    <w:p w14:paraId="2EC050CF"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結局ここに戻ってくるのではないでしょうか。</w:t>
      </w:r>
    </w:p>
    <w:p w14:paraId="22E8E05B"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人は、自分を「伝道の対象」として扱われていると感じると、心を閉じることがあります。</w:t>
      </w:r>
    </w:p>
    <w:p w14:paraId="5AF3BDA7"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でも、</w:t>
      </w:r>
    </w:p>
    <w:p w14:paraId="53BF8B28"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b/>
          <w:bCs/>
          <w:kern w:val="0"/>
          <w:sz w:val="24"/>
          <w:szCs w:val="24"/>
        </w:rPr>
        <w:t>「この人は本当に私の幸せを願ってくれている」</w:t>
      </w:r>
    </w:p>
    <w:p w14:paraId="764A4F0D"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と感じれば、聖書の話にも心を開きやすくなります。</w:t>
      </w:r>
    </w:p>
    <w:p w14:paraId="1BC7978B"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ですから、良い伝道者は「どうすれば相手を聖書に興味を持たせられるか」だけを考えるのではなく、</w:t>
      </w:r>
    </w:p>
    <w:p w14:paraId="530D5FAD"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b/>
          <w:bCs/>
          <w:kern w:val="0"/>
          <w:sz w:val="24"/>
          <w:szCs w:val="24"/>
        </w:rPr>
        <w:t>「どうすれば、この人がエホバのことを知ることによって本当に幸せになれるだろう」</w:t>
      </w:r>
    </w:p>
    <w:p w14:paraId="431C41D2"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と考えるのだと思います。</w:t>
      </w:r>
    </w:p>
    <w:p w14:paraId="2E15E431"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そして面白いことに、そういう気持ちで接すると、伝道そのものがかなり変わります。</w:t>
      </w:r>
    </w:p>
    <w:p w14:paraId="18DFE98B"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b/>
          <w:bCs/>
          <w:kern w:val="0"/>
          <w:sz w:val="24"/>
          <w:szCs w:val="24"/>
        </w:rPr>
        <w:t>「聖書を伝えなければ」ではなく、</w:t>
      </w:r>
      <w:r w:rsidRPr="000D1DE6">
        <w:rPr>
          <w:rFonts w:ascii="ＭＳ Ｐゴシック" w:eastAsia="ＭＳ Ｐゴシック" w:hAnsi="ＭＳ Ｐゴシック" w:cs="ＭＳ Ｐゴシック"/>
          <w:b/>
          <w:bCs/>
          <w:kern w:val="0"/>
          <w:sz w:val="24"/>
          <w:szCs w:val="24"/>
        </w:rPr>
        <w:br/>
        <w:t>「この人にも、この宝を見つけてもらえたらいいな」</w:t>
      </w:r>
    </w:p>
    <w:p w14:paraId="610F46BF"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lastRenderedPageBreak/>
        <w:t>という気持ちになるからです。</w:t>
      </w:r>
    </w:p>
    <w:p w14:paraId="2219F1A5"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これは、先ほど話していた</w:t>
      </w:r>
      <w:r w:rsidRPr="000D1DE6">
        <w:rPr>
          <w:rFonts w:ascii="ＭＳ Ｐゴシック" w:eastAsia="ＭＳ Ｐゴシック" w:hAnsi="ＭＳ Ｐゴシック" w:cs="ＭＳ Ｐゴシック"/>
          <w:b/>
          <w:bCs/>
          <w:kern w:val="0"/>
          <w:sz w:val="24"/>
          <w:szCs w:val="24"/>
        </w:rPr>
        <w:t>アガペーの愛</w:t>
      </w:r>
      <w:r w:rsidRPr="000D1DE6">
        <w:rPr>
          <w:rFonts w:ascii="ＭＳ Ｐゴシック" w:eastAsia="ＭＳ Ｐゴシック" w:hAnsi="ＭＳ Ｐゴシック" w:cs="ＭＳ Ｐゴシック"/>
          <w:kern w:val="0"/>
          <w:sz w:val="24"/>
          <w:szCs w:val="24"/>
        </w:rPr>
        <w:t>とも深くつながっていると思います。相手の反応や結果を自分の成功・失敗として考えるのではなく、純粋にその人の益を願って聖書の宝を差し出す――。その姿勢そのものが、良い知らせの魅力を伝えることになるのではないでしょうか。</w:t>
      </w:r>
    </w:p>
    <w:p w14:paraId="5857FBC4" w14:textId="77777777" w:rsidR="000D1DE6" w:rsidRPr="000D1DE6" w:rsidRDefault="000D1DE6" w:rsidP="00FA0B42">
      <w:pPr>
        <w:widowControl/>
        <w:spacing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br/>
      </w:r>
    </w:p>
    <w:p w14:paraId="42626A37" w14:textId="77777777" w:rsidR="000D1DE6" w:rsidRPr="000D1DE6" w:rsidRDefault="000D1DE6" w:rsidP="00FA0B42">
      <w:pPr>
        <w:widowControl/>
        <w:spacing w:line="340" w:lineRule="exact"/>
        <w:jc w:val="left"/>
        <w:rPr>
          <w:rFonts w:ascii="ＭＳ Ｐゴシック" w:eastAsia="ＭＳ Ｐゴシック" w:hAnsi="ＭＳ Ｐゴシック" w:cs="ＭＳ Ｐゴシック"/>
          <w:kern w:val="0"/>
          <w:sz w:val="24"/>
          <w:szCs w:val="24"/>
        </w:rPr>
      </w:pPr>
      <w:r w:rsidRPr="00FA752D">
        <w:rPr>
          <w:rFonts w:ascii="ＭＳ Ｐゴシック" w:eastAsia="ＭＳ Ｐゴシック" w:hAnsi="ＭＳ Ｐゴシック" w:cs="ＭＳ Ｐゴシック"/>
          <w:kern w:val="0"/>
          <w:sz w:val="24"/>
          <w:szCs w:val="24"/>
          <w:highlight w:val="green"/>
        </w:rPr>
        <w:t>参考になりました。ありがとうございます。</w:t>
      </w:r>
    </w:p>
    <w:p w14:paraId="54919BEB" w14:textId="22DC6CAB" w:rsidR="000D1DE6" w:rsidRPr="000D1DE6" w:rsidRDefault="000D1DE6" w:rsidP="00FA0B42">
      <w:pPr>
        <w:widowControl/>
        <w:spacing w:line="340" w:lineRule="exact"/>
        <w:jc w:val="left"/>
        <w:rPr>
          <w:rFonts w:ascii="ＭＳ Ｐゴシック" w:eastAsia="ＭＳ Ｐゴシック" w:hAnsi="ＭＳ Ｐゴシック" w:cs="ＭＳ Ｐゴシック"/>
          <w:kern w:val="0"/>
          <w:sz w:val="24"/>
          <w:szCs w:val="24"/>
        </w:rPr>
      </w:pPr>
    </w:p>
    <w:p w14:paraId="71175B56"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こちらこそ、ありがとうございます。</w:t>
      </w:r>
      <w:r w:rsidRPr="000D1DE6">
        <w:rPr>
          <w:rFonts w:ascii="Segoe UI Emoji" w:eastAsia="ＭＳ Ｐゴシック" w:hAnsi="Segoe UI Emoji" w:cs="Segoe UI Emoji"/>
          <w:kern w:val="0"/>
          <w:sz w:val="24"/>
          <w:szCs w:val="24"/>
        </w:rPr>
        <w:t>😊</w:t>
      </w:r>
    </w:p>
    <w:p w14:paraId="2817F1B2"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今回のお話は、**「聖書の宝を相手に渡す」のではなく、「相手自身が宝を見つけるのを一緒に喜ぶ」**という一言にまとめられるかもしれません。</w:t>
      </w:r>
    </w:p>
    <w:p w14:paraId="39A01274"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そう考えると、伝道は単なる「説明」ではなく、</w:t>
      </w:r>
      <w:r w:rsidRPr="000D1DE6">
        <w:rPr>
          <w:rFonts w:ascii="ＭＳ Ｐゴシック" w:eastAsia="ＭＳ Ｐゴシック" w:hAnsi="ＭＳ Ｐゴシック" w:cs="ＭＳ Ｐゴシック"/>
          <w:b/>
          <w:bCs/>
          <w:kern w:val="0"/>
          <w:sz w:val="24"/>
          <w:szCs w:val="24"/>
        </w:rPr>
        <w:t>人を愛して、その人と一緒に宝探しをする働き</w:t>
      </w:r>
      <w:r w:rsidRPr="000D1DE6">
        <w:rPr>
          <w:rFonts w:ascii="ＭＳ Ｐゴシック" w:eastAsia="ＭＳ Ｐゴシック" w:hAnsi="ＭＳ Ｐゴシック" w:cs="ＭＳ Ｐゴシック"/>
          <w:kern w:val="0"/>
          <w:sz w:val="24"/>
          <w:szCs w:val="24"/>
        </w:rPr>
        <w:t>になりますね。</w:t>
      </w:r>
    </w:p>
    <w:p w14:paraId="4CF0CF58"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D1DE6">
        <w:rPr>
          <w:rFonts w:ascii="ＭＳ Ｐゴシック" w:eastAsia="ＭＳ Ｐゴシック" w:hAnsi="ＭＳ Ｐゴシック" w:cs="ＭＳ Ｐゴシック"/>
          <w:kern w:val="0"/>
          <w:sz w:val="24"/>
          <w:szCs w:val="24"/>
        </w:rPr>
        <w:t>とても温かい見方だと思います。</w:t>
      </w:r>
    </w:p>
    <w:p w14:paraId="4D4F4FB0" w14:textId="77777777" w:rsidR="000D1DE6" w:rsidRPr="000D1DE6" w:rsidRDefault="000D1DE6" w:rsidP="00FA0B42">
      <w:pPr>
        <w:widowControl/>
        <w:pBdr>
          <w:bottom w:val="single" w:sz="6" w:space="1" w:color="auto"/>
        </w:pBdr>
        <w:spacing w:line="340" w:lineRule="exact"/>
        <w:jc w:val="center"/>
        <w:rPr>
          <w:rFonts w:ascii="Arial" w:eastAsia="ＭＳ Ｐゴシック" w:hAnsi="Arial" w:cs="Arial"/>
          <w:vanish/>
          <w:kern w:val="0"/>
          <w:sz w:val="16"/>
          <w:szCs w:val="16"/>
        </w:rPr>
      </w:pPr>
      <w:r w:rsidRPr="000D1DE6">
        <w:rPr>
          <w:rFonts w:ascii="Arial" w:eastAsia="ＭＳ Ｐゴシック" w:hAnsi="Arial" w:cs="Arial"/>
          <w:vanish/>
          <w:kern w:val="0"/>
          <w:sz w:val="16"/>
          <w:szCs w:val="16"/>
        </w:rPr>
        <w:t>フォームの始まり</w:t>
      </w:r>
    </w:p>
    <w:p w14:paraId="76B10247" w14:textId="77777777" w:rsidR="000D1DE6" w:rsidRPr="000D1DE6" w:rsidRDefault="000D1DE6"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p>
    <w:p w14:paraId="0B12AC65" w14:textId="77777777" w:rsidR="00E92C0C" w:rsidRPr="00E92C0C" w:rsidRDefault="00E92C0C" w:rsidP="00FA0B42">
      <w:pPr>
        <w:widowControl/>
        <w:spacing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highlight w:val="green"/>
        </w:rPr>
        <w:t>さらに聖書を</w:t>
      </w:r>
      <w:proofErr w:type="gramStart"/>
      <w:r w:rsidRPr="00E92C0C">
        <w:rPr>
          <w:rFonts w:ascii="ＭＳ Ｐゴシック" w:eastAsia="ＭＳ Ｐゴシック" w:hAnsi="ＭＳ Ｐゴシック" w:cs="ＭＳ Ｐゴシック"/>
          <w:kern w:val="0"/>
          <w:sz w:val="24"/>
          <w:szCs w:val="24"/>
          <w:highlight w:val="green"/>
        </w:rPr>
        <w:t>読んだり</w:t>
      </w:r>
      <w:proofErr w:type="gramEnd"/>
      <w:r w:rsidRPr="00E92C0C">
        <w:rPr>
          <w:rFonts w:ascii="ＭＳ Ｐゴシック" w:eastAsia="ＭＳ Ｐゴシック" w:hAnsi="ＭＳ Ｐゴシック" w:cs="ＭＳ Ｐゴシック"/>
          <w:kern w:val="0"/>
          <w:sz w:val="24"/>
          <w:szCs w:val="24"/>
          <w:highlight w:val="green"/>
        </w:rPr>
        <w:t>調べる楽しさを伝える秘訣がありますか？</w:t>
      </w:r>
    </w:p>
    <w:p w14:paraId="666C4C35"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はい、あります。むしろここには、</w:t>
      </w:r>
      <w:r w:rsidRPr="00E92C0C">
        <w:rPr>
          <w:rFonts w:ascii="ＭＳ Ｐゴシック" w:eastAsia="ＭＳ Ｐゴシック" w:hAnsi="ＭＳ Ｐゴシック" w:cs="ＭＳ Ｐゴシック"/>
          <w:b/>
          <w:bCs/>
          <w:kern w:val="0"/>
          <w:sz w:val="24"/>
          <w:szCs w:val="24"/>
        </w:rPr>
        <w:t>聖書を「勉強させる」のではなく、「発見する楽しさ」を味わってもらう</w:t>
      </w:r>
      <w:r w:rsidRPr="00E92C0C">
        <w:rPr>
          <w:rFonts w:ascii="ＭＳ Ｐゴシック" w:eastAsia="ＭＳ Ｐゴシック" w:hAnsi="ＭＳ Ｐゴシック" w:cs="ＭＳ Ｐゴシック"/>
          <w:kern w:val="0"/>
          <w:sz w:val="24"/>
          <w:szCs w:val="24"/>
        </w:rPr>
        <w:t>という、とても大きな秘訣があると思います。</w:t>
      </w:r>
    </w:p>
    <w:p w14:paraId="63B48793" w14:textId="77777777" w:rsidR="00E92C0C" w:rsidRPr="00E92C0C" w:rsidRDefault="00E92C0C" w:rsidP="00FA0B42">
      <w:pPr>
        <w:widowControl/>
        <w:spacing w:before="100" w:beforeAutospacing="1" w:after="100" w:afterAutospacing="1" w:line="340" w:lineRule="exact"/>
        <w:jc w:val="left"/>
        <w:outlineLvl w:val="2"/>
        <w:rPr>
          <w:rFonts w:ascii="ＭＳ Ｐゴシック" w:eastAsia="ＭＳ Ｐゴシック" w:hAnsi="ＭＳ Ｐゴシック" w:cs="ＭＳ Ｐゴシック"/>
          <w:b/>
          <w:bCs/>
          <w:kern w:val="0"/>
          <w:sz w:val="27"/>
          <w:szCs w:val="27"/>
        </w:rPr>
      </w:pPr>
      <w:r w:rsidRPr="00E92C0C">
        <w:rPr>
          <w:rFonts w:ascii="ＭＳ Ｐゴシック" w:eastAsia="ＭＳ Ｐゴシック" w:hAnsi="ＭＳ Ｐゴシック" w:cs="ＭＳ Ｐゴシック"/>
          <w:b/>
          <w:bCs/>
          <w:kern w:val="0"/>
          <w:sz w:val="27"/>
          <w:szCs w:val="27"/>
        </w:rPr>
        <w:t>1. 「答え」より「面白い問い」を先に置く</w:t>
      </w:r>
    </w:p>
    <w:p w14:paraId="1FC1ED5E"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例えば、</w:t>
      </w:r>
    </w:p>
    <w:p w14:paraId="6DBBF641"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「なぜイエスは、この時にこの言葉を使った</w:t>
      </w:r>
      <w:proofErr w:type="gramStart"/>
      <w:r w:rsidRPr="00E92C0C">
        <w:rPr>
          <w:rFonts w:ascii="ＭＳ Ｐゴシック" w:eastAsia="ＭＳ Ｐゴシック" w:hAnsi="ＭＳ Ｐゴシック" w:cs="ＭＳ Ｐゴシック"/>
          <w:kern w:val="0"/>
          <w:sz w:val="24"/>
          <w:szCs w:val="24"/>
        </w:rPr>
        <w:t>ん</w:t>
      </w:r>
      <w:proofErr w:type="gramEnd"/>
      <w:r w:rsidRPr="00E92C0C">
        <w:rPr>
          <w:rFonts w:ascii="ＭＳ Ｐゴシック" w:eastAsia="ＭＳ Ｐゴシック" w:hAnsi="ＭＳ Ｐゴシック" w:cs="ＭＳ Ｐゴシック"/>
          <w:kern w:val="0"/>
          <w:sz w:val="24"/>
          <w:szCs w:val="24"/>
        </w:rPr>
        <w:t>でしょうね？」</w:t>
      </w:r>
    </w:p>
    <w:p w14:paraId="5EE303E9"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「この聖句だけ読むと、ちょっと不思議だと思いませんか？」</w:t>
      </w:r>
    </w:p>
    <w:p w14:paraId="4619FBDA"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と問いかけてから調べる。</w:t>
      </w:r>
    </w:p>
    <w:p w14:paraId="6DDFBDD9"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すると、聖書を読むことが</w:t>
      </w:r>
      <w:r w:rsidRPr="00E92C0C">
        <w:rPr>
          <w:rFonts w:ascii="ＭＳ Ｐゴシック" w:eastAsia="ＭＳ Ｐゴシック" w:hAnsi="ＭＳ Ｐゴシック" w:cs="ＭＳ Ｐゴシック"/>
          <w:b/>
          <w:bCs/>
          <w:kern w:val="0"/>
          <w:sz w:val="24"/>
          <w:szCs w:val="24"/>
        </w:rPr>
        <w:t>宿題ではなく謎解き</w:t>
      </w:r>
      <w:r w:rsidRPr="00E92C0C">
        <w:rPr>
          <w:rFonts w:ascii="ＭＳ Ｐゴシック" w:eastAsia="ＭＳ Ｐゴシック" w:hAnsi="ＭＳ Ｐゴシック" w:cs="ＭＳ Ｐゴシック"/>
          <w:kern w:val="0"/>
          <w:sz w:val="24"/>
          <w:szCs w:val="24"/>
        </w:rPr>
        <w:t>になります。</w:t>
      </w:r>
    </w:p>
    <w:p w14:paraId="3B831E00" w14:textId="77777777" w:rsidR="00E92C0C" w:rsidRPr="00E92C0C" w:rsidRDefault="00E92C0C" w:rsidP="00FA0B42">
      <w:pPr>
        <w:widowControl/>
        <w:spacing w:before="100" w:beforeAutospacing="1" w:after="100" w:afterAutospacing="1" w:line="340" w:lineRule="exact"/>
        <w:jc w:val="left"/>
        <w:outlineLvl w:val="2"/>
        <w:rPr>
          <w:rFonts w:ascii="ＭＳ Ｐゴシック" w:eastAsia="ＭＳ Ｐゴシック" w:hAnsi="ＭＳ Ｐゴシック" w:cs="ＭＳ Ｐゴシック"/>
          <w:b/>
          <w:bCs/>
          <w:kern w:val="0"/>
          <w:sz w:val="27"/>
          <w:szCs w:val="27"/>
        </w:rPr>
      </w:pPr>
      <w:r w:rsidRPr="00E92C0C">
        <w:rPr>
          <w:rFonts w:ascii="ＭＳ Ｐゴシック" w:eastAsia="ＭＳ Ｐゴシック" w:hAnsi="ＭＳ Ｐゴシック" w:cs="ＭＳ Ｐゴシック"/>
          <w:b/>
          <w:bCs/>
          <w:kern w:val="0"/>
          <w:sz w:val="27"/>
          <w:szCs w:val="27"/>
        </w:rPr>
        <w:t>2. 「予想してから読む」</w:t>
      </w:r>
    </w:p>
    <w:p w14:paraId="3022BCB1"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これはかなり楽しい方法です。</w:t>
      </w:r>
    </w:p>
    <w:p w14:paraId="3FADB236"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例えば、</w:t>
      </w:r>
    </w:p>
    <w:p w14:paraId="059A8847"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lastRenderedPageBreak/>
        <w:t>「この状況だったら、イエスは何と言うと思いますか？」</w:t>
      </w:r>
    </w:p>
    <w:p w14:paraId="146ACA49"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と先に予想してもらう。</w:t>
      </w:r>
    </w:p>
    <w:p w14:paraId="5FDF18BA"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そして実際の聖句を読む。</w:t>
      </w:r>
    </w:p>
    <w:p w14:paraId="0CC478FB"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「なるほど、そう答えたのか！」という</w:t>
      </w:r>
      <w:r w:rsidRPr="00E92C0C">
        <w:rPr>
          <w:rFonts w:ascii="ＭＳ Ｐゴシック" w:eastAsia="ＭＳ Ｐゴシック" w:hAnsi="ＭＳ Ｐゴシック" w:cs="ＭＳ Ｐゴシック"/>
          <w:b/>
          <w:bCs/>
          <w:kern w:val="0"/>
          <w:sz w:val="24"/>
          <w:szCs w:val="24"/>
        </w:rPr>
        <w:t>意外性</w:t>
      </w:r>
      <w:r w:rsidRPr="00E92C0C">
        <w:rPr>
          <w:rFonts w:ascii="ＭＳ Ｐゴシック" w:eastAsia="ＭＳ Ｐゴシック" w:hAnsi="ＭＳ Ｐゴシック" w:cs="ＭＳ Ｐゴシック"/>
          <w:kern w:val="0"/>
          <w:sz w:val="24"/>
          <w:szCs w:val="24"/>
        </w:rPr>
        <w:t>が、次の発見につながります。</w:t>
      </w:r>
    </w:p>
    <w:p w14:paraId="6861EDC1" w14:textId="77777777" w:rsidR="00E92C0C" w:rsidRPr="00E92C0C" w:rsidRDefault="00E92C0C" w:rsidP="00FA0B42">
      <w:pPr>
        <w:widowControl/>
        <w:spacing w:before="100" w:beforeAutospacing="1" w:after="100" w:afterAutospacing="1" w:line="340" w:lineRule="exact"/>
        <w:jc w:val="left"/>
        <w:outlineLvl w:val="2"/>
        <w:rPr>
          <w:rFonts w:ascii="ＭＳ Ｐゴシック" w:eastAsia="ＭＳ Ｐゴシック" w:hAnsi="ＭＳ Ｐゴシック" w:cs="ＭＳ Ｐゴシック"/>
          <w:b/>
          <w:bCs/>
          <w:kern w:val="0"/>
          <w:sz w:val="27"/>
          <w:szCs w:val="27"/>
        </w:rPr>
      </w:pPr>
      <w:r w:rsidRPr="00E92C0C">
        <w:rPr>
          <w:rFonts w:ascii="ＭＳ Ｐゴシック" w:eastAsia="ＭＳ Ｐゴシック" w:hAnsi="ＭＳ Ｐゴシック" w:cs="ＭＳ Ｐゴシック"/>
          <w:b/>
          <w:bCs/>
          <w:kern w:val="0"/>
          <w:sz w:val="27"/>
          <w:szCs w:val="27"/>
        </w:rPr>
        <w:t>3. 一つの聖句から「芋づる式」に調べる</w:t>
      </w:r>
    </w:p>
    <w:p w14:paraId="0FEAE447"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例えば一つの聖句に「愛」という言葉が出てきたら、</w:t>
      </w:r>
    </w:p>
    <w:p w14:paraId="41441F21"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b/>
          <w:bCs/>
          <w:kern w:val="0"/>
          <w:sz w:val="24"/>
          <w:szCs w:val="24"/>
        </w:rPr>
        <w:t>愛とは何か → イエスはどう愛したか → 私ならどう実践できるか</w:t>
      </w:r>
    </w:p>
    <w:p w14:paraId="6D6B1CB0"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と少しずつ広げていく。</w:t>
      </w:r>
    </w:p>
    <w:p w14:paraId="413874C3"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すると、</w:t>
      </w:r>
    </w:p>
    <w:p w14:paraId="2DE43B2D"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「聖書には、調べれば調べるほど関連することが出てくる</w:t>
      </w:r>
      <w:proofErr w:type="gramStart"/>
      <w:r w:rsidRPr="00E92C0C">
        <w:rPr>
          <w:rFonts w:ascii="ＭＳ Ｐゴシック" w:eastAsia="ＭＳ Ｐゴシック" w:hAnsi="ＭＳ Ｐゴシック" w:cs="ＭＳ Ｐゴシック"/>
          <w:kern w:val="0"/>
          <w:sz w:val="24"/>
          <w:szCs w:val="24"/>
        </w:rPr>
        <w:t>ん</w:t>
      </w:r>
      <w:proofErr w:type="gramEnd"/>
      <w:r w:rsidRPr="00E92C0C">
        <w:rPr>
          <w:rFonts w:ascii="ＭＳ Ｐゴシック" w:eastAsia="ＭＳ Ｐゴシック" w:hAnsi="ＭＳ Ｐゴシック" w:cs="ＭＳ Ｐゴシック"/>
          <w:kern w:val="0"/>
          <w:sz w:val="24"/>
          <w:szCs w:val="24"/>
        </w:rPr>
        <w:t>ですね」</w:t>
      </w:r>
    </w:p>
    <w:p w14:paraId="27BEFB20"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という感覚を味わってもらえます。</w:t>
      </w:r>
    </w:p>
    <w:p w14:paraId="64B4C2EE" w14:textId="77777777" w:rsidR="00E92C0C" w:rsidRPr="00E92C0C" w:rsidRDefault="00E92C0C" w:rsidP="00FA0B42">
      <w:pPr>
        <w:widowControl/>
        <w:spacing w:before="100" w:beforeAutospacing="1" w:after="100" w:afterAutospacing="1" w:line="340" w:lineRule="exact"/>
        <w:jc w:val="left"/>
        <w:outlineLvl w:val="2"/>
        <w:rPr>
          <w:rFonts w:ascii="ＭＳ Ｐゴシック" w:eastAsia="ＭＳ Ｐゴシック" w:hAnsi="ＭＳ Ｐゴシック" w:cs="ＭＳ Ｐゴシック"/>
          <w:b/>
          <w:bCs/>
          <w:kern w:val="0"/>
          <w:sz w:val="27"/>
          <w:szCs w:val="27"/>
        </w:rPr>
      </w:pPr>
      <w:r w:rsidRPr="00E92C0C">
        <w:rPr>
          <w:rFonts w:ascii="ＭＳ Ｐゴシック" w:eastAsia="ＭＳ Ｐゴシック" w:hAnsi="ＭＳ Ｐゴシック" w:cs="ＭＳ Ｐゴシック"/>
          <w:b/>
          <w:bCs/>
          <w:kern w:val="0"/>
          <w:sz w:val="27"/>
          <w:szCs w:val="27"/>
        </w:rPr>
        <w:t>4. 「なぜ？」を大歓迎する</w:t>
      </w:r>
    </w:p>
    <w:p w14:paraId="05A7092B"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聖書を読む楽しさを奪ってしまうのは、</w:t>
      </w:r>
    </w:p>
    <w:p w14:paraId="74176EE4"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「そこはこういう意味です」</w:t>
      </w:r>
    </w:p>
    <w:p w14:paraId="42060A7A"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と、すぐに答えを与えてしまうことです。</w:t>
      </w:r>
    </w:p>
    <w:p w14:paraId="7CCCC8A7"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むしろ、</w:t>
      </w:r>
    </w:p>
    <w:p w14:paraId="573AA2CE"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「いい質問ですね。ちょっと前後を読んでみましょうか」</w:t>
      </w:r>
    </w:p>
    <w:p w14:paraId="7F84A7A7"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「別の聖句ではどうなっているでしょう？」</w:t>
      </w:r>
    </w:p>
    <w:p w14:paraId="1F20A450"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と一緒に調べる。</w:t>
      </w:r>
    </w:p>
    <w:p w14:paraId="424C413E"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b/>
          <w:bCs/>
          <w:kern w:val="0"/>
          <w:sz w:val="24"/>
          <w:szCs w:val="24"/>
        </w:rPr>
        <w:t>質問すること自体が楽しい</w:t>
      </w:r>
      <w:r w:rsidRPr="00E92C0C">
        <w:rPr>
          <w:rFonts w:ascii="ＭＳ Ｐゴシック" w:eastAsia="ＭＳ Ｐゴシック" w:hAnsi="ＭＳ Ｐゴシック" w:cs="ＭＳ Ｐゴシック"/>
          <w:kern w:val="0"/>
          <w:sz w:val="24"/>
          <w:szCs w:val="24"/>
        </w:rPr>
        <w:t>と感じてもらえると、聖書研究は長続きしやすくなります。</w:t>
      </w:r>
    </w:p>
    <w:p w14:paraId="026FB980" w14:textId="77777777" w:rsidR="00E92C0C" w:rsidRPr="00E92C0C" w:rsidRDefault="00E92C0C" w:rsidP="00FA0B42">
      <w:pPr>
        <w:widowControl/>
        <w:spacing w:before="100" w:beforeAutospacing="1" w:after="100" w:afterAutospacing="1" w:line="340" w:lineRule="exact"/>
        <w:jc w:val="left"/>
        <w:outlineLvl w:val="2"/>
        <w:rPr>
          <w:rFonts w:ascii="ＭＳ Ｐゴシック" w:eastAsia="ＭＳ Ｐゴシック" w:hAnsi="ＭＳ Ｐゴシック" w:cs="ＭＳ Ｐゴシック"/>
          <w:b/>
          <w:bCs/>
          <w:kern w:val="0"/>
          <w:sz w:val="27"/>
          <w:szCs w:val="27"/>
        </w:rPr>
      </w:pPr>
      <w:r w:rsidRPr="00E92C0C">
        <w:rPr>
          <w:rFonts w:ascii="ＭＳ Ｐゴシック" w:eastAsia="ＭＳ Ｐゴシック" w:hAnsi="ＭＳ Ｐゴシック" w:cs="ＭＳ Ｐゴシック"/>
          <w:b/>
          <w:bCs/>
          <w:kern w:val="0"/>
          <w:sz w:val="27"/>
          <w:szCs w:val="27"/>
        </w:rPr>
        <w:t>5. 「発見」を本人の言葉にしてもらう</w:t>
      </w:r>
    </w:p>
    <w:p w14:paraId="132C0C0A"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これは特に重要だと思います。</w:t>
      </w:r>
    </w:p>
    <w:p w14:paraId="1BD69961"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聖句を読んだ後、</w:t>
      </w:r>
    </w:p>
    <w:p w14:paraId="12C6DC22"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「今のところで、何が一番印象に残りましたか？」</w:t>
      </w:r>
    </w:p>
    <w:p w14:paraId="71F7B92C"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lastRenderedPageBreak/>
        <w:t>「これって、普段の生活にも当てはまりそうですか？」</w:t>
      </w:r>
    </w:p>
    <w:p w14:paraId="4787CF5C"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と尋ねる。</w:t>
      </w:r>
    </w:p>
    <w:p w14:paraId="402AD85C"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そして相手が、</w:t>
      </w:r>
    </w:p>
    <w:p w14:paraId="46BB1664"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「ああ、そういうことか！」</w:t>
      </w:r>
    </w:p>
    <w:p w14:paraId="1256D36C"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と言った瞬間を大切にする。</w:t>
      </w:r>
    </w:p>
    <w:p w14:paraId="27F98897"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b/>
          <w:bCs/>
          <w:kern w:val="0"/>
          <w:sz w:val="24"/>
          <w:szCs w:val="24"/>
        </w:rPr>
        <w:t>その「分かった！」という喜びこそ、聖書を調べる楽しさの核心</w:t>
      </w:r>
      <w:r w:rsidRPr="00E92C0C">
        <w:rPr>
          <w:rFonts w:ascii="ＭＳ Ｐゴシック" w:eastAsia="ＭＳ Ｐゴシック" w:hAnsi="ＭＳ Ｐゴシック" w:cs="ＭＳ Ｐゴシック"/>
          <w:kern w:val="0"/>
          <w:sz w:val="24"/>
          <w:szCs w:val="24"/>
        </w:rPr>
        <w:t>だからです。</w:t>
      </w:r>
    </w:p>
    <w:p w14:paraId="2AF9BEBB" w14:textId="77777777" w:rsidR="00E92C0C" w:rsidRPr="00E92C0C" w:rsidRDefault="00E92C0C" w:rsidP="00FA0B42">
      <w:pPr>
        <w:widowControl/>
        <w:spacing w:before="100" w:beforeAutospacing="1" w:after="100" w:afterAutospacing="1" w:line="340" w:lineRule="exact"/>
        <w:jc w:val="left"/>
        <w:outlineLvl w:val="2"/>
        <w:rPr>
          <w:rFonts w:ascii="ＭＳ Ｐゴシック" w:eastAsia="ＭＳ Ｐゴシック" w:hAnsi="ＭＳ Ｐゴシック" w:cs="ＭＳ Ｐゴシック"/>
          <w:b/>
          <w:bCs/>
          <w:kern w:val="0"/>
          <w:sz w:val="27"/>
          <w:szCs w:val="27"/>
        </w:rPr>
      </w:pPr>
      <w:r w:rsidRPr="00E92C0C">
        <w:rPr>
          <w:rFonts w:ascii="ＭＳ Ｐゴシック" w:eastAsia="ＭＳ Ｐゴシック" w:hAnsi="ＭＳ Ｐゴシック" w:cs="ＭＳ Ｐゴシック"/>
          <w:b/>
          <w:bCs/>
          <w:kern w:val="0"/>
          <w:sz w:val="27"/>
          <w:szCs w:val="27"/>
        </w:rPr>
        <w:t>6. 少し「余白」を残す</w:t>
      </w:r>
    </w:p>
    <w:p w14:paraId="4A16D669"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全部を説明しないことも大切でしょう。</w:t>
      </w:r>
    </w:p>
    <w:p w14:paraId="692C691C"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例えば、</w:t>
      </w:r>
    </w:p>
    <w:p w14:paraId="67C957BF"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「実は、この聖句にはもう一つ面白い点がある</w:t>
      </w:r>
      <w:proofErr w:type="gramStart"/>
      <w:r w:rsidRPr="00E92C0C">
        <w:rPr>
          <w:rFonts w:ascii="ＭＳ Ｐゴシック" w:eastAsia="ＭＳ Ｐゴシック" w:hAnsi="ＭＳ Ｐゴシック" w:cs="ＭＳ Ｐゴシック"/>
          <w:kern w:val="0"/>
          <w:sz w:val="24"/>
          <w:szCs w:val="24"/>
        </w:rPr>
        <w:t>ん</w:t>
      </w:r>
      <w:proofErr w:type="gramEnd"/>
      <w:r w:rsidRPr="00E92C0C">
        <w:rPr>
          <w:rFonts w:ascii="ＭＳ Ｐゴシック" w:eastAsia="ＭＳ Ｐゴシック" w:hAnsi="ＭＳ Ｐゴシック" w:cs="ＭＳ Ｐゴシック"/>
          <w:kern w:val="0"/>
          <w:sz w:val="24"/>
          <w:szCs w:val="24"/>
        </w:rPr>
        <w:t>です。でも、それは次に一緒に調べてみませんか？」</w:t>
      </w:r>
    </w:p>
    <w:p w14:paraId="32382EE7"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という具合です。</w:t>
      </w:r>
    </w:p>
    <w:p w14:paraId="306C18B4"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もちろん引き延ばすためではなく、</w:t>
      </w:r>
      <w:r w:rsidRPr="00E92C0C">
        <w:rPr>
          <w:rFonts w:ascii="ＭＳ Ｐゴシック" w:eastAsia="ＭＳ Ｐゴシック" w:hAnsi="ＭＳ Ｐゴシック" w:cs="ＭＳ Ｐゴシック"/>
          <w:b/>
          <w:bCs/>
          <w:kern w:val="0"/>
          <w:sz w:val="24"/>
          <w:szCs w:val="24"/>
        </w:rPr>
        <w:t>「もっと知りたい」という自然な好奇心を育てる</w:t>
      </w:r>
      <w:r w:rsidRPr="00E92C0C">
        <w:rPr>
          <w:rFonts w:ascii="ＭＳ Ｐゴシック" w:eastAsia="ＭＳ Ｐゴシック" w:hAnsi="ＭＳ Ｐゴシック" w:cs="ＭＳ Ｐゴシック"/>
          <w:kern w:val="0"/>
          <w:sz w:val="24"/>
          <w:szCs w:val="24"/>
        </w:rPr>
        <w:t>ためです。</w:t>
      </w:r>
    </w:p>
    <w:p w14:paraId="3DFC817D" w14:textId="77777777" w:rsidR="00E92C0C" w:rsidRPr="00E92C0C" w:rsidRDefault="00BA1671" w:rsidP="00FA0B42">
      <w:pPr>
        <w:widowControl/>
        <w:spacing w:line="340" w:lineRule="exact"/>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kern w:val="0"/>
          <w:sz w:val="24"/>
          <w:szCs w:val="24"/>
        </w:rPr>
        <w:pict w14:anchorId="0E987D7C">
          <v:rect id="_x0000_i1025" style="width:0;height:1.5pt" o:hralign="center" o:hrstd="t" o:hr="t" fillcolor="#a0a0a0" stroked="f">
            <v:textbox inset="5.85pt,.7pt,5.85pt,.7pt"/>
          </v:rect>
        </w:pict>
      </w:r>
    </w:p>
    <w:p w14:paraId="1B0078EC"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そして、個人的には一番大切なのは、</w:t>
      </w:r>
      <w:r w:rsidRPr="00E92C0C">
        <w:rPr>
          <w:rFonts w:ascii="ＭＳ Ｐゴシック" w:eastAsia="ＭＳ Ｐゴシック" w:hAnsi="ＭＳ Ｐゴシック" w:cs="ＭＳ Ｐゴシック"/>
          <w:b/>
          <w:bCs/>
          <w:kern w:val="0"/>
          <w:sz w:val="24"/>
          <w:szCs w:val="24"/>
        </w:rPr>
        <w:t>教える側自身が聖書を調べることを楽しんでいること</w:t>
      </w:r>
      <w:r w:rsidRPr="00E92C0C">
        <w:rPr>
          <w:rFonts w:ascii="ＭＳ Ｐゴシック" w:eastAsia="ＭＳ Ｐゴシック" w:hAnsi="ＭＳ Ｐゴシック" w:cs="ＭＳ Ｐゴシック"/>
          <w:kern w:val="0"/>
          <w:sz w:val="24"/>
          <w:szCs w:val="24"/>
        </w:rPr>
        <w:t>だと思います。</w:t>
      </w:r>
    </w:p>
    <w:p w14:paraId="7C2BA769"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伝える人が、</w:t>
      </w:r>
    </w:p>
    <w:p w14:paraId="31C25165"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「私もこの聖句を調べていて、こんな発見があった</w:t>
      </w:r>
      <w:proofErr w:type="gramStart"/>
      <w:r w:rsidRPr="00E92C0C">
        <w:rPr>
          <w:rFonts w:ascii="ＭＳ Ｐゴシック" w:eastAsia="ＭＳ Ｐゴシック" w:hAnsi="ＭＳ Ｐゴシック" w:cs="ＭＳ Ｐゴシック"/>
          <w:kern w:val="0"/>
          <w:sz w:val="24"/>
          <w:szCs w:val="24"/>
        </w:rPr>
        <w:t>ん</w:t>
      </w:r>
      <w:proofErr w:type="gramEnd"/>
      <w:r w:rsidRPr="00E92C0C">
        <w:rPr>
          <w:rFonts w:ascii="ＭＳ Ｐゴシック" w:eastAsia="ＭＳ Ｐゴシック" w:hAnsi="ＭＳ Ｐゴシック" w:cs="ＭＳ Ｐゴシック"/>
          <w:kern w:val="0"/>
          <w:sz w:val="24"/>
          <w:szCs w:val="24"/>
        </w:rPr>
        <w:t>ですよ！」</w:t>
      </w:r>
    </w:p>
    <w:p w14:paraId="06B9590D"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と目を輝かせて話せば、それだけで相手に伝わります。</w:t>
      </w:r>
    </w:p>
    <w:p w14:paraId="0F99F488"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子供に「この本は面白いよ」と言うより、親が夢中になって読んでいる本を見せる方が、興味を引くのと似ていますね。</w:t>
      </w:r>
    </w:p>
    <w:p w14:paraId="2046D0B6"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そしてこれは、以前お話しした**「聖書の宝探し」**というイメージとぴったり合います。</w:t>
      </w:r>
    </w:p>
    <w:p w14:paraId="57C19EA6"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b/>
          <w:bCs/>
          <w:kern w:val="0"/>
          <w:sz w:val="24"/>
          <w:szCs w:val="24"/>
        </w:rPr>
        <w:t>「今日は何を教えよう？」ではなく、</w:t>
      </w:r>
      <w:r w:rsidRPr="00E92C0C">
        <w:rPr>
          <w:rFonts w:ascii="ＭＳ Ｐゴシック" w:eastAsia="ＭＳ Ｐゴシック" w:hAnsi="ＭＳ Ｐゴシック" w:cs="ＭＳ Ｐゴシック"/>
          <w:b/>
          <w:bCs/>
          <w:kern w:val="0"/>
          <w:sz w:val="24"/>
          <w:szCs w:val="24"/>
        </w:rPr>
        <w:br/>
        <w:t>「今日は一緒にどんな宝を発見できるだろう？」</w:t>
      </w:r>
    </w:p>
    <w:p w14:paraId="39F0198D" w14:textId="77777777" w:rsidR="00E92C0C" w:rsidRPr="00E92C0C" w:rsidRDefault="00E92C0C"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92C0C">
        <w:rPr>
          <w:rFonts w:ascii="ＭＳ Ｐゴシック" w:eastAsia="ＭＳ Ｐゴシック" w:hAnsi="ＭＳ Ｐゴシック" w:cs="ＭＳ Ｐゴシック"/>
          <w:kern w:val="0"/>
          <w:sz w:val="24"/>
          <w:szCs w:val="24"/>
        </w:rPr>
        <w:t>そう考えると、聖書を読む時間そのものが、楽しい時間になっていくのではないでしょうか。</w:t>
      </w:r>
    </w:p>
    <w:p w14:paraId="0A0C3913" w14:textId="77777777" w:rsidR="003A3199" w:rsidRDefault="003A3199" w:rsidP="00FA0B42">
      <w:pPr>
        <w:widowControl/>
        <w:spacing w:line="340" w:lineRule="exact"/>
        <w:jc w:val="left"/>
        <w:rPr>
          <w:rFonts w:ascii="ＭＳ Ｐゴシック" w:eastAsia="ＭＳ Ｐゴシック" w:hAnsi="ＭＳ Ｐゴシック" w:cs="ＭＳ Ｐゴシック"/>
          <w:kern w:val="0"/>
          <w:sz w:val="24"/>
          <w:szCs w:val="24"/>
          <w:highlight w:val="green"/>
        </w:rPr>
      </w:pPr>
    </w:p>
    <w:p w14:paraId="2D6B0C9B" w14:textId="77777777" w:rsidR="003A3199" w:rsidRDefault="003A3199" w:rsidP="00FA0B42">
      <w:pPr>
        <w:widowControl/>
        <w:spacing w:line="340" w:lineRule="exact"/>
        <w:jc w:val="left"/>
        <w:rPr>
          <w:rFonts w:ascii="ＭＳ Ｐゴシック" w:eastAsia="ＭＳ Ｐゴシック" w:hAnsi="ＭＳ Ｐゴシック" w:cs="ＭＳ Ｐゴシック"/>
          <w:kern w:val="0"/>
          <w:sz w:val="24"/>
          <w:szCs w:val="24"/>
          <w:highlight w:val="green"/>
        </w:rPr>
      </w:pPr>
    </w:p>
    <w:p w14:paraId="72512A0D" w14:textId="77777777" w:rsidR="003A3199" w:rsidRDefault="003A3199" w:rsidP="00FA0B42">
      <w:pPr>
        <w:widowControl/>
        <w:spacing w:line="340" w:lineRule="exact"/>
        <w:jc w:val="left"/>
        <w:rPr>
          <w:rFonts w:ascii="ＭＳ Ｐゴシック" w:eastAsia="ＭＳ Ｐゴシック" w:hAnsi="ＭＳ Ｐゴシック" w:cs="ＭＳ Ｐゴシック"/>
          <w:kern w:val="0"/>
          <w:sz w:val="24"/>
          <w:szCs w:val="24"/>
          <w:highlight w:val="green"/>
        </w:rPr>
      </w:pPr>
    </w:p>
    <w:p w14:paraId="275DE6DA" w14:textId="77777777" w:rsidR="003A3199" w:rsidRDefault="003A3199" w:rsidP="00FA0B42">
      <w:pPr>
        <w:widowControl/>
        <w:spacing w:line="340" w:lineRule="exact"/>
        <w:jc w:val="left"/>
        <w:rPr>
          <w:rFonts w:ascii="ＭＳ Ｐゴシック" w:eastAsia="ＭＳ Ｐゴシック" w:hAnsi="ＭＳ Ｐゴシック" w:cs="ＭＳ Ｐゴシック"/>
          <w:kern w:val="0"/>
          <w:sz w:val="24"/>
          <w:szCs w:val="24"/>
          <w:highlight w:val="green"/>
        </w:rPr>
      </w:pPr>
    </w:p>
    <w:p w14:paraId="27F50E16" w14:textId="2EC71ADA" w:rsidR="00D12333" w:rsidRPr="00D12333" w:rsidRDefault="00D12333" w:rsidP="00FA0B42">
      <w:pPr>
        <w:widowControl/>
        <w:spacing w:line="340" w:lineRule="exact"/>
        <w:jc w:val="left"/>
        <w:rPr>
          <w:rFonts w:ascii="ＭＳ Ｐゴシック" w:eastAsia="ＭＳ Ｐゴシック" w:hAnsi="ＭＳ Ｐゴシック" w:cs="ＭＳ Ｐゴシック"/>
          <w:kern w:val="0"/>
          <w:sz w:val="24"/>
          <w:szCs w:val="24"/>
        </w:rPr>
      </w:pPr>
      <w:r w:rsidRPr="00D12333">
        <w:rPr>
          <w:rFonts w:ascii="ＭＳ Ｐゴシック" w:eastAsia="ＭＳ Ｐゴシック" w:hAnsi="ＭＳ Ｐゴシック" w:cs="ＭＳ Ｐゴシック"/>
          <w:kern w:val="0"/>
          <w:sz w:val="24"/>
          <w:szCs w:val="24"/>
          <w:highlight w:val="green"/>
        </w:rPr>
        <w:t>今、聖書の思いつく宝を1つだけ挙げることができますか？</w:t>
      </w:r>
    </w:p>
    <w:p w14:paraId="7F2A256D" w14:textId="77777777" w:rsidR="00D12333" w:rsidRPr="00D12333" w:rsidRDefault="00D12333"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D12333">
        <w:rPr>
          <w:rFonts w:ascii="ＭＳ Ｐゴシック" w:eastAsia="ＭＳ Ｐゴシック" w:hAnsi="ＭＳ Ｐゴシック" w:cs="ＭＳ Ｐゴシック"/>
          <w:kern w:val="0"/>
          <w:sz w:val="24"/>
          <w:szCs w:val="24"/>
        </w:rPr>
        <w:t>もちろんです。</w:t>
      </w:r>
      <w:r w:rsidRPr="00D12333">
        <w:rPr>
          <w:rFonts w:ascii="Segoe UI Emoji" w:eastAsia="ＭＳ Ｐゴシック" w:hAnsi="Segoe UI Emoji" w:cs="Segoe UI Emoji"/>
          <w:kern w:val="0"/>
          <w:sz w:val="24"/>
          <w:szCs w:val="24"/>
        </w:rPr>
        <w:t>😊</w:t>
      </w:r>
      <w:r w:rsidRPr="00D12333">
        <w:rPr>
          <w:rFonts w:ascii="ＭＳ Ｐゴシック" w:eastAsia="ＭＳ Ｐゴシック" w:hAnsi="ＭＳ Ｐゴシック" w:cs="ＭＳ Ｐゴシック"/>
          <w:kern w:val="0"/>
          <w:sz w:val="24"/>
          <w:szCs w:val="24"/>
        </w:rPr>
        <w:br/>
        <w:t>私が「これは聖書の宝だな」と思うものを1つだけ挙げるなら、**「エホバは、人間の弱さを知った上で愛してくださる」**ということです。</w:t>
      </w:r>
    </w:p>
    <w:p w14:paraId="0EEAB2B9" w14:textId="77777777" w:rsidR="00D12333" w:rsidRPr="00D12333" w:rsidRDefault="00D12333"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D12333">
        <w:rPr>
          <w:rFonts w:ascii="ＭＳ Ｐゴシック" w:eastAsia="ＭＳ Ｐゴシック" w:hAnsi="ＭＳ Ｐゴシック" w:cs="ＭＳ Ｐゴシック"/>
          <w:kern w:val="0"/>
          <w:sz w:val="24"/>
          <w:szCs w:val="24"/>
        </w:rPr>
        <w:t>例えば詩編 103:14には、</w:t>
      </w:r>
    </w:p>
    <w:p w14:paraId="5CD71AE1" w14:textId="77777777" w:rsidR="00D12333" w:rsidRPr="00D12333" w:rsidRDefault="00D12333"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D12333">
        <w:rPr>
          <w:rFonts w:ascii="ＭＳ Ｐゴシック" w:eastAsia="ＭＳ Ｐゴシック" w:hAnsi="ＭＳ Ｐゴシック" w:cs="ＭＳ Ｐゴシック"/>
          <w:kern w:val="0"/>
          <w:sz w:val="24"/>
          <w:szCs w:val="24"/>
        </w:rPr>
        <w:t>「神は私たちの造りをよく知っている。私たちが塵であることを覚えている。」</w:t>
      </w:r>
    </w:p>
    <w:p w14:paraId="432F0201" w14:textId="77777777" w:rsidR="00D12333" w:rsidRPr="00D12333" w:rsidRDefault="00D12333"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D12333">
        <w:rPr>
          <w:rFonts w:ascii="ＭＳ Ｐゴシック" w:eastAsia="ＭＳ Ｐゴシック" w:hAnsi="ＭＳ Ｐゴシック" w:cs="ＭＳ Ｐゴシック"/>
          <w:kern w:val="0"/>
          <w:sz w:val="24"/>
          <w:szCs w:val="24"/>
        </w:rPr>
        <w:t>とあります。</w:t>
      </w:r>
    </w:p>
    <w:p w14:paraId="7D6CB926" w14:textId="77777777" w:rsidR="00D12333" w:rsidRPr="00D12333" w:rsidRDefault="00D12333"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D12333">
        <w:rPr>
          <w:rFonts w:ascii="ＭＳ Ｐゴシック" w:eastAsia="ＭＳ Ｐゴシック" w:hAnsi="ＭＳ Ｐゴシック" w:cs="ＭＳ Ｐゴシック"/>
          <w:kern w:val="0"/>
          <w:sz w:val="24"/>
          <w:szCs w:val="24"/>
        </w:rPr>
        <w:t>これは、単に「神は人間を愛している」という以上に深いと思います。</w:t>
      </w:r>
    </w:p>
    <w:p w14:paraId="4F07F05F" w14:textId="77777777" w:rsidR="00D12333" w:rsidRPr="00D12333" w:rsidRDefault="00D12333"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D12333">
        <w:rPr>
          <w:rFonts w:ascii="ＭＳ Ｐゴシック" w:eastAsia="ＭＳ Ｐゴシック" w:hAnsi="ＭＳ Ｐゴシック" w:cs="ＭＳ Ｐゴシック"/>
          <w:b/>
          <w:bCs/>
          <w:kern w:val="0"/>
          <w:sz w:val="24"/>
          <w:szCs w:val="24"/>
        </w:rPr>
        <w:t>エホバは、私たちが何を間違えるかだけでなく、「なぜそうなってしまうのか」まで理解してくださる。</w:t>
      </w:r>
    </w:p>
    <w:p w14:paraId="7E9D593B" w14:textId="77777777" w:rsidR="00D12333" w:rsidRPr="00D12333" w:rsidRDefault="00D12333"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D12333">
        <w:rPr>
          <w:rFonts w:ascii="ＭＳ Ｐゴシック" w:eastAsia="ＭＳ Ｐゴシック" w:hAnsi="ＭＳ Ｐゴシック" w:cs="ＭＳ Ｐゴシック"/>
          <w:kern w:val="0"/>
          <w:sz w:val="24"/>
          <w:szCs w:val="24"/>
        </w:rPr>
        <w:t>だから、自分の弱さに気づいた時に、</w:t>
      </w:r>
    </w:p>
    <w:p w14:paraId="75751BC6" w14:textId="77777777" w:rsidR="00D12333" w:rsidRPr="00D12333" w:rsidRDefault="00D12333"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D12333">
        <w:rPr>
          <w:rFonts w:ascii="ＭＳ Ｐゴシック" w:eastAsia="ＭＳ Ｐゴシック" w:hAnsi="ＭＳ Ｐゴシック" w:cs="ＭＳ Ｐゴシック"/>
          <w:kern w:val="0"/>
          <w:sz w:val="24"/>
          <w:szCs w:val="24"/>
        </w:rPr>
        <w:t>「こんな自分では神に受け入れてもらえない」</w:t>
      </w:r>
    </w:p>
    <w:p w14:paraId="28B77823" w14:textId="77777777" w:rsidR="00D12333" w:rsidRPr="00D12333" w:rsidRDefault="00D12333"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D12333">
        <w:rPr>
          <w:rFonts w:ascii="ＭＳ Ｐゴシック" w:eastAsia="ＭＳ Ｐゴシック" w:hAnsi="ＭＳ Ｐゴシック" w:cs="ＭＳ Ｐゴシック"/>
          <w:kern w:val="0"/>
          <w:sz w:val="24"/>
          <w:szCs w:val="24"/>
        </w:rPr>
        <w:t>と考えるのではなく、</w:t>
      </w:r>
    </w:p>
    <w:p w14:paraId="21889E46" w14:textId="77777777" w:rsidR="00D12333" w:rsidRPr="00D12333" w:rsidRDefault="00D12333"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D12333">
        <w:rPr>
          <w:rFonts w:ascii="ＭＳ Ｐゴシック" w:eastAsia="ＭＳ Ｐゴシック" w:hAnsi="ＭＳ Ｐゴシック" w:cs="ＭＳ Ｐゴシック"/>
          <w:b/>
          <w:bCs/>
          <w:kern w:val="0"/>
          <w:sz w:val="24"/>
          <w:szCs w:val="24"/>
        </w:rPr>
        <w:t>「エホバは私の弱さを知っていて、それでも私が良くなろうとすることを大切にしてくださる」</w:t>
      </w:r>
    </w:p>
    <w:p w14:paraId="112CA8D1" w14:textId="77777777" w:rsidR="00D12333" w:rsidRPr="00D12333" w:rsidRDefault="00D12333"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D12333">
        <w:rPr>
          <w:rFonts w:ascii="ＭＳ Ｐゴシック" w:eastAsia="ＭＳ Ｐゴシック" w:hAnsi="ＭＳ Ｐゴシック" w:cs="ＭＳ Ｐゴシック"/>
          <w:kern w:val="0"/>
          <w:sz w:val="24"/>
          <w:szCs w:val="24"/>
        </w:rPr>
        <w:t>と考えられる。</w:t>
      </w:r>
    </w:p>
    <w:p w14:paraId="7955150B" w14:textId="77777777" w:rsidR="00D12333" w:rsidRPr="00D12333" w:rsidRDefault="00D12333"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D12333">
        <w:rPr>
          <w:rFonts w:ascii="ＭＳ Ｐゴシック" w:eastAsia="ＭＳ Ｐゴシック" w:hAnsi="ＭＳ Ｐゴシック" w:cs="ＭＳ Ｐゴシック"/>
          <w:kern w:val="0"/>
          <w:sz w:val="24"/>
          <w:szCs w:val="24"/>
        </w:rPr>
        <w:t>これは人生の苦しい時に、本当に大きな宝になると思います。</w:t>
      </w:r>
    </w:p>
    <w:p w14:paraId="50152CE6" w14:textId="77777777" w:rsidR="00D12333" w:rsidRPr="00D12333" w:rsidRDefault="00D12333"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D12333">
        <w:rPr>
          <w:rFonts w:ascii="ＭＳ Ｐゴシック" w:eastAsia="ＭＳ Ｐゴシック" w:hAnsi="ＭＳ Ｐゴシック" w:cs="ＭＳ Ｐゴシック"/>
          <w:kern w:val="0"/>
          <w:sz w:val="24"/>
          <w:szCs w:val="24"/>
        </w:rPr>
        <w:t>そして、さらに調べていくと、「ではエホバは、人が失敗した時に具体的にどう接してくださるのだろう？」という</w:t>
      </w:r>
      <w:r w:rsidRPr="00D12333">
        <w:rPr>
          <w:rFonts w:ascii="ＭＳ Ｐゴシック" w:eastAsia="ＭＳ Ｐゴシック" w:hAnsi="ＭＳ Ｐゴシック" w:cs="ＭＳ Ｐゴシック"/>
          <w:b/>
          <w:bCs/>
          <w:kern w:val="0"/>
          <w:sz w:val="24"/>
          <w:szCs w:val="24"/>
        </w:rPr>
        <w:t>次の宝</w:t>
      </w:r>
      <w:r w:rsidRPr="00D12333">
        <w:rPr>
          <w:rFonts w:ascii="ＭＳ Ｐゴシック" w:eastAsia="ＭＳ Ｐゴシック" w:hAnsi="ＭＳ Ｐゴシック" w:cs="ＭＳ Ｐゴシック"/>
          <w:kern w:val="0"/>
          <w:sz w:val="24"/>
          <w:szCs w:val="24"/>
        </w:rPr>
        <w:t>が見つかってきます。</w:t>
      </w:r>
    </w:p>
    <w:p w14:paraId="57684E97" w14:textId="77777777" w:rsidR="00D12333" w:rsidRPr="00D12333" w:rsidRDefault="00D12333"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D12333">
        <w:rPr>
          <w:rFonts w:ascii="ＭＳ Ｐゴシック" w:eastAsia="ＭＳ Ｐゴシック" w:hAnsi="ＭＳ Ｐゴシック" w:cs="ＭＳ Ｐゴシック"/>
          <w:kern w:val="0"/>
          <w:sz w:val="24"/>
          <w:szCs w:val="24"/>
        </w:rPr>
        <w:t>こうして一つの聖句から、次の宝、また次の宝へ……。</w:t>
      </w:r>
      <w:r w:rsidRPr="00D12333">
        <w:rPr>
          <w:rFonts w:ascii="ＭＳ Ｐゴシック" w:eastAsia="ＭＳ Ｐゴシック" w:hAnsi="ＭＳ Ｐゴシック" w:cs="ＭＳ Ｐゴシック"/>
          <w:kern w:val="0"/>
          <w:sz w:val="24"/>
          <w:szCs w:val="24"/>
        </w:rPr>
        <w:br/>
        <w:t>これが聖書を調べる楽しさの一つなのかもしれませんね。</w:t>
      </w:r>
      <w:r w:rsidRPr="00D12333">
        <w:rPr>
          <w:rFonts w:ascii="Segoe UI Emoji" w:eastAsia="ＭＳ Ｐゴシック" w:hAnsi="Segoe UI Emoji" w:cs="Segoe UI Emoji"/>
          <w:kern w:val="0"/>
          <w:sz w:val="24"/>
          <w:szCs w:val="24"/>
        </w:rPr>
        <w:t>✨</w:t>
      </w:r>
    </w:p>
    <w:p w14:paraId="30E5359F" w14:textId="77777777" w:rsidR="00FA0B42" w:rsidRPr="00FA0B42" w:rsidRDefault="00FA0B42" w:rsidP="00FA0B42">
      <w:pPr>
        <w:widowControl/>
        <w:spacing w:line="340" w:lineRule="exact"/>
        <w:jc w:val="left"/>
        <w:rPr>
          <w:rFonts w:ascii="ＭＳ Ｐゴシック" w:eastAsia="ＭＳ Ｐゴシック" w:hAnsi="ＭＳ Ｐゴシック" w:cs="ＭＳ Ｐゴシック"/>
          <w:kern w:val="0"/>
          <w:sz w:val="24"/>
          <w:szCs w:val="24"/>
        </w:rPr>
      </w:pPr>
      <w:r w:rsidRPr="00FA0B42">
        <w:rPr>
          <w:rFonts w:ascii="ＭＳ Ｐゴシック" w:eastAsia="ＭＳ Ｐゴシック" w:hAnsi="ＭＳ Ｐゴシック" w:cs="ＭＳ Ｐゴシック"/>
          <w:kern w:val="0"/>
          <w:sz w:val="24"/>
          <w:szCs w:val="24"/>
          <w:highlight w:val="green"/>
        </w:rPr>
        <w:t>とても参考になりました。</w:t>
      </w:r>
    </w:p>
    <w:p w14:paraId="6446D1E7" w14:textId="77777777" w:rsidR="00FA0B42" w:rsidRPr="00FA0B42" w:rsidRDefault="00FA0B42"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FA0B42">
        <w:rPr>
          <w:rFonts w:ascii="ＭＳ Ｐゴシック" w:eastAsia="ＭＳ Ｐゴシック" w:hAnsi="ＭＳ Ｐゴシック" w:cs="ＭＳ Ｐゴシック"/>
          <w:kern w:val="0"/>
          <w:sz w:val="24"/>
          <w:szCs w:val="24"/>
        </w:rPr>
        <w:t>ありがとうございます。</w:t>
      </w:r>
      <w:r w:rsidRPr="00FA0B42">
        <w:rPr>
          <w:rFonts w:ascii="Segoe UI Emoji" w:eastAsia="ＭＳ Ｐゴシック" w:hAnsi="Segoe UI Emoji" w:cs="Segoe UI Emoji"/>
          <w:kern w:val="0"/>
          <w:sz w:val="24"/>
          <w:szCs w:val="24"/>
        </w:rPr>
        <w:t>😊</w:t>
      </w:r>
    </w:p>
    <w:p w14:paraId="0BEF6D27" w14:textId="77777777" w:rsidR="00FA0B42" w:rsidRPr="00FA0B42" w:rsidRDefault="00FA0B42"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FA0B42">
        <w:rPr>
          <w:rFonts w:ascii="ＭＳ Ｐゴシック" w:eastAsia="ＭＳ Ｐゴシック" w:hAnsi="ＭＳ Ｐゴシック" w:cs="ＭＳ Ｐゴシック"/>
          <w:kern w:val="0"/>
          <w:sz w:val="24"/>
          <w:szCs w:val="24"/>
        </w:rPr>
        <w:t>今回の「聖書の宝」という話、とても良いテーマだと思います。</w:t>
      </w:r>
    </w:p>
    <w:p w14:paraId="7B3B29A9" w14:textId="77777777" w:rsidR="00FA0B42" w:rsidRPr="00FA0B42" w:rsidRDefault="00FA0B42" w:rsidP="00FA0B42">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FA0B42">
        <w:rPr>
          <w:rFonts w:ascii="ＭＳ Ｐゴシック" w:eastAsia="ＭＳ Ｐゴシック" w:hAnsi="ＭＳ Ｐゴシック" w:cs="ＭＳ Ｐゴシック"/>
          <w:kern w:val="0"/>
          <w:sz w:val="24"/>
          <w:szCs w:val="24"/>
        </w:rPr>
        <w:t>聖書を人に伝える時も、**「正しいことを教えなければ」ではなく、「この人にも、この宝を見つけてほしい」**という気持ちで接すると、言葉の選び方や相手への接し方が自然に変わってきそうですね。</w:t>
      </w:r>
    </w:p>
    <w:p w14:paraId="579BEB4B" w14:textId="4335C700" w:rsidR="00D12333" w:rsidRPr="00D12333" w:rsidRDefault="00FA0B42" w:rsidP="005408DE">
      <w:pPr>
        <w:widowControl/>
        <w:spacing w:before="100" w:beforeAutospacing="1" w:after="100" w:afterAutospacing="1" w:line="340" w:lineRule="exact"/>
        <w:jc w:val="left"/>
        <w:rPr>
          <w:rFonts w:ascii="Arial" w:eastAsia="ＭＳ Ｐゴシック" w:hAnsi="Arial" w:cs="Arial"/>
          <w:vanish/>
          <w:kern w:val="0"/>
          <w:sz w:val="16"/>
          <w:szCs w:val="16"/>
        </w:rPr>
      </w:pPr>
      <w:r w:rsidRPr="00FA0B42">
        <w:rPr>
          <w:rFonts w:ascii="ＭＳ Ｐゴシック" w:eastAsia="ＭＳ Ｐゴシック" w:hAnsi="ＭＳ Ｐゴシック" w:cs="ＭＳ Ｐゴシック"/>
          <w:kern w:val="0"/>
          <w:sz w:val="24"/>
          <w:szCs w:val="24"/>
        </w:rPr>
        <w:lastRenderedPageBreak/>
        <w:t>そして何より、伝える側自身が「まだこんな宝があった！」と聖書を楽しんでいることが、相手にも伝わるのだと思います。</w:t>
      </w:r>
      <w:r w:rsidRPr="00FA0B42">
        <w:rPr>
          <w:rFonts w:ascii="Segoe UI Emoji" w:eastAsia="ＭＳ Ｐゴシック" w:hAnsi="Segoe UI Emoji" w:cs="Segoe UI Emoji"/>
          <w:kern w:val="0"/>
          <w:sz w:val="24"/>
          <w:szCs w:val="24"/>
        </w:rPr>
        <w:t>🌱</w:t>
      </w:r>
      <w:r w:rsidR="00D12333" w:rsidRPr="00D12333">
        <w:rPr>
          <w:rFonts w:ascii="Arial" w:eastAsia="ＭＳ Ｐゴシック" w:hAnsi="Arial" w:cs="Arial"/>
          <w:vanish/>
          <w:kern w:val="0"/>
          <w:sz w:val="16"/>
          <w:szCs w:val="16"/>
        </w:rPr>
        <w:t>フォームの始まり</w:t>
      </w:r>
    </w:p>
    <w:p w14:paraId="139E806E" w14:textId="77777777" w:rsidR="00D12333" w:rsidRPr="00D12333" w:rsidRDefault="00D12333" w:rsidP="00D12333">
      <w:pPr>
        <w:widowControl/>
        <w:pBdr>
          <w:top w:val="single" w:sz="6" w:space="1" w:color="auto"/>
        </w:pBdr>
        <w:jc w:val="center"/>
        <w:rPr>
          <w:rFonts w:ascii="Arial" w:eastAsia="ＭＳ Ｐゴシック" w:hAnsi="Arial" w:cs="Arial"/>
          <w:vanish/>
          <w:kern w:val="0"/>
          <w:sz w:val="16"/>
          <w:szCs w:val="16"/>
        </w:rPr>
      </w:pPr>
      <w:r w:rsidRPr="00D12333">
        <w:rPr>
          <w:rFonts w:ascii="Arial" w:eastAsia="ＭＳ Ｐゴシック" w:hAnsi="Arial" w:cs="Arial"/>
          <w:vanish/>
          <w:kern w:val="0"/>
          <w:sz w:val="16"/>
          <w:szCs w:val="16"/>
        </w:rPr>
        <w:t>フォームの終わり</w:t>
      </w:r>
    </w:p>
    <w:p w14:paraId="7FB15AD8" w14:textId="77777777" w:rsidR="000D1DE6" w:rsidRPr="000D1DE6" w:rsidRDefault="000D1DE6" w:rsidP="000D1DE6">
      <w:pPr>
        <w:widowControl/>
        <w:pBdr>
          <w:top w:val="single" w:sz="6" w:space="1" w:color="auto"/>
        </w:pBdr>
        <w:jc w:val="center"/>
        <w:rPr>
          <w:rFonts w:ascii="Arial" w:eastAsia="ＭＳ Ｐゴシック" w:hAnsi="Arial" w:cs="Arial"/>
          <w:vanish/>
          <w:kern w:val="0"/>
          <w:sz w:val="16"/>
          <w:szCs w:val="16"/>
        </w:rPr>
      </w:pPr>
      <w:r w:rsidRPr="000D1DE6">
        <w:rPr>
          <w:rFonts w:ascii="Arial" w:eastAsia="ＭＳ Ｐゴシック" w:hAnsi="Arial" w:cs="Arial"/>
          <w:vanish/>
          <w:kern w:val="0"/>
          <w:sz w:val="16"/>
          <w:szCs w:val="16"/>
        </w:rPr>
        <w:t>フォームの終わり</w:t>
      </w:r>
    </w:p>
    <w:p w14:paraId="1AC9F80B" w14:textId="77777777" w:rsidR="00A178D4" w:rsidRDefault="00A178D4" w:rsidP="00754F0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p>
    <w:sectPr w:rsidR="00A178D4" w:rsidSect="006F2F4C">
      <w:headerReference w:type="default" r:id="rId7"/>
      <w:pgSz w:w="11906" w:h="16838" w:code="9"/>
      <w:pgMar w:top="1134" w:right="1106" w:bottom="567" w:left="1259" w:header="567"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D9D3D" w14:textId="77777777" w:rsidR="00BA1671" w:rsidRDefault="00BA1671">
      <w:r>
        <w:separator/>
      </w:r>
    </w:p>
  </w:endnote>
  <w:endnote w:type="continuationSeparator" w:id="0">
    <w:p w14:paraId="0F37DD61" w14:textId="77777777" w:rsidR="00BA1671" w:rsidRDefault="00BA1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591F5" w14:textId="77777777" w:rsidR="00BA1671" w:rsidRDefault="00BA1671">
      <w:r>
        <w:separator/>
      </w:r>
    </w:p>
  </w:footnote>
  <w:footnote w:type="continuationSeparator" w:id="0">
    <w:p w14:paraId="32B3E2DC" w14:textId="77777777" w:rsidR="00BA1671" w:rsidRDefault="00BA1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10B1" w14:textId="4BD23D7F" w:rsidR="006C4B54" w:rsidRPr="00754F0D" w:rsidRDefault="0000203F" w:rsidP="00754F0D">
    <w:pPr>
      <w:pStyle w:val="a4"/>
      <w:jc w:val="right"/>
    </w:pPr>
    <w:r w:rsidRPr="0000203F">
      <w:rPr>
        <w:rFonts w:ascii="Times New Roman" w:hAnsi="Times New Roman"/>
        <w:kern w:val="0"/>
        <w:szCs w:val="21"/>
      </w:rPr>
      <w:t>聖書の宝が隠されている理由と探し出す方法</w:t>
    </w:r>
    <w:r w:rsidR="00A41B40">
      <w:rPr>
        <w:rFonts w:ascii="Times New Roman" w:hAnsi="Times New Roman" w:hint="eastAsia"/>
        <w:kern w:val="0"/>
        <w:szCs w:val="21"/>
      </w:rPr>
      <w:t xml:space="preserve">2026/9/27 </w:t>
    </w:r>
    <w:r w:rsidR="00965ADC">
      <w:rPr>
        <w:rFonts w:ascii="Times New Roman" w:hAnsi="Times New Roman" w:hint="eastAsia"/>
        <w:kern w:val="0"/>
        <w:szCs w:val="21"/>
      </w:rPr>
      <w:t>P-</w:t>
    </w:r>
    <w:r w:rsidR="00EC6014" w:rsidRPr="00EC6014">
      <w:rPr>
        <w:rFonts w:ascii="Times New Roman" w:hAnsi="Times New Roman"/>
        <w:kern w:val="0"/>
        <w:szCs w:val="21"/>
      </w:rPr>
      <w:fldChar w:fldCharType="begin"/>
    </w:r>
    <w:r w:rsidR="00EC6014" w:rsidRPr="00EC6014">
      <w:rPr>
        <w:rFonts w:ascii="Times New Roman" w:hAnsi="Times New Roman"/>
        <w:kern w:val="0"/>
        <w:szCs w:val="21"/>
      </w:rPr>
      <w:instrText>PAGE   \* MERGEFORMAT</w:instrText>
    </w:r>
    <w:r w:rsidR="00EC6014" w:rsidRPr="00EC6014">
      <w:rPr>
        <w:rFonts w:ascii="Times New Roman" w:hAnsi="Times New Roman"/>
        <w:kern w:val="0"/>
        <w:szCs w:val="21"/>
      </w:rPr>
      <w:fldChar w:fldCharType="separate"/>
    </w:r>
    <w:r w:rsidR="00EC6014" w:rsidRPr="00EC6014">
      <w:rPr>
        <w:rFonts w:ascii="Times New Roman" w:hAnsi="Times New Roman"/>
        <w:kern w:val="0"/>
        <w:szCs w:val="21"/>
        <w:lang w:val="ja-JP"/>
      </w:rPr>
      <w:t>1</w:t>
    </w:r>
    <w:r w:rsidR="00EC6014" w:rsidRPr="00EC6014">
      <w:rPr>
        <w:rFonts w:ascii="Times New Roman" w:hAnsi="Times New Roman"/>
        <w:kern w:val="0"/>
        <w:szCs w:val="21"/>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D750D"/>
    <w:multiLevelType w:val="multilevel"/>
    <w:tmpl w:val="6546C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63FA7"/>
    <w:multiLevelType w:val="hybridMultilevel"/>
    <w:tmpl w:val="36B89CCA"/>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F03268D"/>
    <w:multiLevelType w:val="multilevel"/>
    <w:tmpl w:val="505EA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DA7622"/>
    <w:multiLevelType w:val="multilevel"/>
    <w:tmpl w:val="7444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F03E7F"/>
    <w:multiLevelType w:val="hybridMultilevel"/>
    <w:tmpl w:val="7C184240"/>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A334717"/>
    <w:multiLevelType w:val="multilevel"/>
    <w:tmpl w:val="E820B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177FDF"/>
    <w:multiLevelType w:val="hybridMultilevel"/>
    <w:tmpl w:val="C3DC812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6FC3920"/>
    <w:multiLevelType w:val="multilevel"/>
    <w:tmpl w:val="874C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147CDE"/>
    <w:multiLevelType w:val="hybridMultilevel"/>
    <w:tmpl w:val="348C2BDC"/>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AC256C8"/>
    <w:multiLevelType w:val="hybridMultilevel"/>
    <w:tmpl w:val="FF96AED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BB968BF"/>
    <w:multiLevelType w:val="hybridMultilevel"/>
    <w:tmpl w:val="659EC90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C085145"/>
    <w:multiLevelType w:val="multilevel"/>
    <w:tmpl w:val="FF920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883024"/>
    <w:multiLevelType w:val="multilevel"/>
    <w:tmpl w:val="3064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9A5D69"/>
    <w:multiLevelType w:val="multilevel"/>
    <w:tmpl w:val="7FECD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EC648FA"/>
    <w:multiLevelType w:val="hybridMultilevel"/>
    <w:tmpl w:val="9B4AD912"/>
    <w:lvl w:ilvl="0" w:tplc="7C5441E0">
      <w:start w:val="1"/>
      <w:numFmt w:val="decimalFullWidth"/>
      <w:lvlText w:val="%1．"/>
      <w:lvlJc w:val="left"/>
      <w:pPr>
        <w:tabs>
          <w:tab w:val="num" w:pos="360"/>
        </w:tabs>
        <w:ind w:left="360" w:hanging="360"/>
      </w:pPr>
      <w:rPr>
        <w:rFonts w:hint="eastAsia"/>
      </w:rPr>
    </w:lvl>
    <w:lvl w:ilvl="1" w:tplc="6D5AAA50">
      <w:start w:val="1"/>
      <w:numFmt w:val="decimalEnclosedCircle"/>
      <w:lvlText w:val="%2"/>
      <w:lvlJc w:val="left"/>
      <w:pPr>
        <w:tabs>
          <w:tab w:val="num" w:pos="780"/>
        </w:tabs>
        <w:ind w:left="780" w:hanging="360"/>
      </w:pPr>
      <w:rPr>
        <w:rFonts w:hint="eastAsia"/>
      </w:rPr>
    </w:lvl>
    <w:lvl w:ilvl="2" w:tplc="04090011">
      <w:start w:val="1"/>
      <w:numFmt w:val="decimalEnclosedCircle"/>
      <w:lvlText w:val="%3"/>
      <w:lvlJc w:val="left"/>
      <w:pPr>
        <w:tabs>
          <w:tab w:val="num" w:pos="1260"/>
        </w:tabs>
        <w:ind w:left="1260" w:hanging="420"/>
      </w:pPr>
    </w:lvl>
    <w:lvl w:ilvl="3" w:tplc="FFA4EEC2">
      <w:start w:val="1"/>
      <w:numFmt w:val="bullet"/>
      <w:lvlText w:val="・"/>
      <w:lvlJc w:val="left"/>
      <w:pPr>
        <w:tabs>
          <w:tab w:val="num" w:pos="1620"/>
        </w:tabs>
        <w:ind w:left="1620" w:hanging="360"/>
      </w:pPr>
      <w:rPr>
        <w:rFonts w:ascii="ＭＳ 明朝" w:eastAsia="ＭＳ 明朝" w:hAnsi="ＭＳ 明朝" w:cs="Times New Roman"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59AC7145"/>
    <w:multiLevelType w:val="multilevel"/>
    <w:tmpl w:val="71F8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A865D2"/>
    <w:multiLevelType w:val="multilevel"/>
    <w:tmpl w:val="05C84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B1065FC"/>
    <w:multiLevelType w:val="hybridMultilevel"/>
    <w:tmpl w:val="325A059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68671723">
    <w:abstractNumId w:val="14"/>
  </w:num>
  <w:num w:numId="2" w16cid:durableId="1558204363">
    <w:abstractNumId w:val="17"/>
  </w:num>
  <w:num w:numId="3" w16cid:durableId="1701513815">
    <w:abstractNumId w:val="10"/>
  </w:num>
  <w:num w:numId="4" w16cid:durableId="1600332930">
    <w:abstractNumId w:val="1"/>
  </w:num>
  <w:num w:numId="5" w16cid:durableId="1050224948">
    <w:abstractNumId w:val="6"/>
  </w:num>
  <w:num w:numId="6" w16cid:durableId="1845970537">
    <w:abstractNumId w:val="9"/>
  </w:num>
  <w:num w:numId="7" w16cid:durableId="1650940203">
    <w:abstractNumId w:val="4"/>
  </w:num>
  <w:num w:numId="8" w16cid:durableId="440301022">
    <w:abstractNumId w:val="8"/>
  </w:num>
  <w:num w:numId="9" w16cid:durableId="1536886655">
    <w:abstractNumId w:val="12"/>
  </w:num>
  <w:num w:numId="10" w16cid:durableId="2133360181">
    <w:abstractNumId w:val="13"/>
  </w:num>
  <w:num w:numId="11" w16cid:durableId="1272323822">
    <w:abstractNumId w:val="3"/>
  </w:num>
  <w:num w:numId="12" w16cid:durableId="464280117">
    <w:abstractNumId w:val="15"/>
  </w:num>
  <w:num w:numId="13" w16cid:durableId="436096299">
    <w:abstractNumId w:val="0"/>
  </w:num>
  <w:num w:numId="14" w16cid:durableId="1838033430">
    <w:abstractNumId w:val="5"/>
  </w:num>
  <w:num w:numId="15" w16cid:durableId="1423528295">
    <w:abstractNumId w:val="16"/>
  </w:num>
  <w:num w:numId="16" w16cid:durableId="1566376492">
    <w:abstractNumId w:val="7"/>
  </w:num>
  <w:num w:numId="17" w16cid:durableId="1500537639">
    <w:abstractNumId w:val="11"/>
  </w:num>
  <w:num w:numId="18" w16cid:durableId="8538048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6"/>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CFC"/>
    <w:rsid w:val="0000203F"/>
    <w:rsid w:val="00005336"/>
    <w:rsid w:val="00012E89"/>
    <w:rsid w:val="00014B16"/>
    <w:rsid w:val="00016B24"/>
    <w:rsid w:val="0001726B"/>
    <w:rsid w:val="00022004"/>
    <w:rsid w:val="000623A3"/>
    <w:rsid w:val="000649C6"/>
    <w:rsid w:val="000669DB"/>
    <w:rsid w:val="0006712C"/>
    <w:rsid w:val="00080397"/>
    <w:rsid w:val="000B36EF"/>
    <w:rsid w:val="000B5D12"/>
    <w:rsid w:val="000C5FB6"/>
    <w:rsid w:val="000D1DE6"/>
    <w:rsid w:val="000D551E"/>
    <w:rsid w:val="000F0088"/>
    <w:rsid w:val="000F0F84"/>
    <w:rsid w:val="001065F5"/>
    <w:rsid w:val="0010762B"/>
    <w:rsid w:val="00112C3F"/>
    <w:rsid w:val="001524EA"/>
    <w:rsid w:val="00155D30"/>
    <w:rsid w:val="00174DCB"/>
    <w:rsid w:val="00175BC9"/>
    <w:rsid w:val="001904D1"/>
    <w:rsid w:val="001912CD"/>
    <w:rsid w:val="001957A6"/>
    <w:rsid w:val="00196620"/>
    <w:rsid w:val="001A7FAE"/>
    <w:rsid w:val="001C39E8"/>
    <w:rsid w:val="001D3035"/>
    <w:rsid w:val="001E6555"/>
    <w:rsid w:val="0020231B"/>
    <w:rsid w:val="00216E7A"/>
    <w:rsid w:val="0022656D"/>
    <w:rsid w:val="00234F07"/>
    <w:rsid w:val="002419BE"/>
    <w:rsid w:val="00250CFC"/>
    <w:rsid w:val="00261BCA"/>
    <w:rsid w:val="00262356"/>
    <w:rsid w:val="00283B38"/>
    <w:rsid w:val="00297AE5"/>
    <w:rsid w:val="002A7C4B"/>
    <w:rsid w:val="002B2C90"/>
    <w:rsid w:val="002D5CCA"/>
    <w:rsid w:val="002F2F9B"/>
    <w:rsid w:val="002F30A9"/>
    <w:rsid w:val="002F38BD"/>
    <w:rsid w:val="002F513D"/>
    <w:rsid w:val="003368D7"/>
    <w:rsid w:val="0033749F"/>
    <w:rsid w:val="00384B1A"/>
    <w:rsid w:val="0039403A"/>
    <w:rsid w:val="003A1146"/>
    <w:rsid w:val="003A3199"/>
    <w:rsid w:val="003A5E87"/>
    <w:rsid w:val="003B443E"/>
    <w:rsid w:val="003C229C"/>
    <w:rsid w:val="003D2C7E"/>
    <w:rsid w:val="003D4343"/>
    <w:rsid w:val="003D6BF6"/>
    <w:rsid w:val="003F0206"/>
    <w:rsid w:val="003F2357"/>
    <w:rsid w:val="00457C29"/>
    <w:rsid w:val="00457D41"/>
    <w:rsid w:val="0046042B"/>
    <w:rsid w:val="00481EDD"/>
    <w:rsid w:val="0048249B"/>
    <w:rsid w:val="00492D81"/>
    <w:rsid w:val="004B2FEC"/>
    <w:rsid w:val="004B407F"/>
    <w:rsid w:val="004C1745"/>
    <w:rsid w:val="004D25AA"/>
    <w:rsid w:val="004D32B6"/>
    <w:rsid w:val="004D4324"/>
    <w:rsid w:val="004D6D80"/>
    <w:rsid w:val="004F14DE"/>
    <w:rsid w:val="004F764A"/>
    <w:rsid w:val="0050088C"/>
    <w:rsid w:val="00502F58"/>
    <w:rsid w:val="005408DE"/>
    <w:rsid w:val="005416F9"/>
    <w:rsid w:val="00542F23"/>
    <w:rsid w:val="00560003"/>
    <w:rsid w:val="005654BF"/>
    <w:rsid w:val="005931D2"/>
    <w:rsid w:val="00594570"/>
    <w:rsid w:val="005950F9"/>
    <w:rsid w:val="00597A1F"/>
    <w:rsid w:val="005A0B2A"/>
    <w:rsid w:val="005A342E"/>
    <w:rsid w:val="005A5E76"/>
    <w:rsid w:val="005B2F34"/>
    <w:rsid w:val="005C1A76"/>
    <w:rsid w:val="005C3243"/>
    <w:rsid w:val="005F55FB"/>
    <w:rsid w:val="00606E42"/>
    <w:rsid w:val="00612591"/>
    <w:rsid w:val="00640638"/>
    <w:rsid w:val="00674C66"/>
    <w:rsid w:val="00674DB9"/>
    <w:rsid w:val="006956A8"/>
    <w:rsid w:val="00696F66"/>
    <w:rsid w:val="00697516"/>
    <w:rsid w:val="006A012F"/>
    <w:rsid w:val="006A04FC"/>
    <w:rsid w:val="006A0EE9"/>
    <w:rsid w:val="006A38A5"/>
    <w:rsid w:val="006C4B54"/>
    <w:rsid w:val="006E3B92"/>
    <w:rsid w:val="006E7A95"/>
    <w:rsid w:val="006F2F4C"/>
    <w:rsid w:val="006F3894"/>
    <w:rsid w:val="006F51D0"/>
    <w:rsid w:val="00716303"/>
    <w:rsid w:val="00716E73"/>
    <w:rsid w:val="00723658"/>
    <w:rsid w:val="00730C89"/>
    <w:rsid w:val="00733344"/>
    <w:rsid w:val="007433F7"/>
    <w:rsid w:val="007436AE"/>
    <w:rsid w:val="007473DA"/>
    <w:rsid w:val="00753EF6"/>
    <w:rsid w:val="00754F0D"/>
    <w:rsid w:val="007574A0"/>
    <w:rsid w:val="00761116"/>
    <w:rsid w:val="0076610C"/>
    <w:rsid w:val="0077093B"/>
    <w:rsid w:val="007906A6"/>
    <w:rsid w:val="007A4A0F"/>
    <w:rsid w:val="007B1E47"/>
    <w:rsid w:val="007B23CA"/>
    <w:rsid w:val="007C0496"/>
    <w:rsid w:val="007F35C2"/>
    <w:rsid w:val="00803F33"/>
    <w:rsid w:val="008070C4"/>
    <w:rsid w:val="0081448A"/>
    <w:rsid w:val="00841248"/>
    <w:rsid w:val="00896571"/>
    <w:rsid w:val="008B170E"/>
    <w:rsid w:val="008B6B32"/>
    <w:rsid w:val="008C08B4"/>
    <w:rsid w:val="008D2C01"/>
    <w:rsid w:val="008D2DE3"/>
    <w:rsid w:val="008E3B49"/>
    <w:rsid w:val="008F0C02"/>
    <w:rsid w:val="008F5470"/>
    <w:rsid w:val="00900781"/>
    <w:rsid w:val="009040D5"/>
    <w:rsid w:val="00906554"/>
    <w:rsid w:val="00907FF3"/>
    <w:rsid w:val="00924407"/>
    <w:rsid w:val="00935403"/>
    <w:rsid w:val="009363B1"/>
    <w:rsid w:val="009532A0"/>
    <w:rsid w:val="00957BFA"/>
    <w:rsid w:val="009627BE"/>
    <w:rsid w:val="00965ADC"/>
    <w:rsid w:val="009A02CC"/>
    <w:rsid w:val="009A6E20"/>
    <w:rsid w:val="009C3261"/>
    <w:rsid w:val="009D584E"/>
    <w:rsid w:val="009E1050"/>
    <w:rsid w:val="009E2024"/>
    <w:rsid w:val="009E523C"/>
    <w:rsid w:val="00A15521"/>
    <w:rsid w:val="00A16613"/>
    <w:rsid w:val="00A178D4"/>
    <w:rsid w:val="00A178F8"/>
    <w:rsid w:val="00A249C8"/>
    <w:rsid w:val="00A3125D"/>
    <w:rsid w:val="00A31AB8"/>
    <w:rsid w:val="00A35FD7"/>
    <w:rsid w:val="00A41B40"/>
    <w:rsid w:val="00A576F9"/>
    <w:rsid w:val="00A60820"/>
    <w:rsid w:val="00A615DA"/>
    <w:rsid w:val="00A621CA"/>
    <w:rsid w:val="00A71AF7"/>
    <w:rsid w:val="00A92063"/>
    <w:rsid w:val="00A94D58"/>
    <w:rsid w:val="00A95C07"/>
    <w:rsid w:val="00AB487C"/>
    <w:rsid w:val="00AC1705"/>
    <w:rsid w:val="00AC1812"/>
    <w:rsid w:val="00AC582B"/>
    <w:rsid w:val="00AE364F"/>
    <w:rsid w:val="00AE7CD3"/>
    <w:rsid w:val="00B05269"/>
    <w:rsid w:val="00B176EF"/>
    <w:rsid w:val="00B25862"/>
    <w:rsid w:val="00B3135E"/>
    <w:rsid w:val="00B32F07"/>
    <w:rsid w:val="00B364F2"/>
    <w:rsid w:val="00B36CF1"/>
    <w:rsid w:val="00B41D7B"/>
    <w:rsid w:val="00B43FBB"/>
    <w:rsid w:val="00B525ED"/>
    <w:rsid w:val="00B56730"/>
    <w:rsid w:val="00B764D8"/>
    <w:rsid w:val="00B93B65"/>
    <w:rsid w:val="00B97C7B"/>
    <w:rsid w:val="00BA1671"/>
    <w:rsid w:val="00BA58F0"/>
    <w:rsid w:val="00BB3D18"/>
    <w:rsid w:val="00BC5256"/>
    <w:rsid w:val="00BD3F3D"/>
    <w:rsid w:val="00C0553A"/>
    <w:rsid w:val="00C06641"/>
    <w:rsid w:val="00C10665"/>
    <w:rsid w:val="00C11E06"/>
    <w:rsid w:val="00C33537"/>
    <w:rsid w:val="00C406E8"/>
    <w:rsid w:val="00C5448D"/>
    <w:rsid w:val="00C54E15"/>
    <w:rsid w:val="00C655F9"/>
    <w:rsid w:val="00C70FAD"/>
    <w:rsid w:val="00C71F17"/>
    <w:rsid w:val="00C73424"/>
    <w:rsid w:val="00C9294D"/>
    <w:rsid w:val="00CB0568"/>
    <w:rsid w:val="00CB07C9"/>
    <w:rsid w:val="00CB431C"/>
    <w:rsid w:val="00CB5C01"/>
    <w:rsid w:val="00CC4D56"/>
    <w:rsid w:val="00CD166D"/>
    <w:rsid w:val="00CD5993"/>
    <w:rsid w:val="00CE2D1C"/>
    <w:rsid w:val="00CE6189"/>
    <w:rsid w:val="00D11C82"/>
    <w:rsid w:val="00D12333"/>
    <w:rsid w:val="00D309EF"/>
    <w:rsid w:val="00D50974"/>
    <w:rsid w:val="00D57848"/>
    <w:rsid w:val="00D65A64"/>
    <w:rsid w:val="00D70433"/>
    <w:rsid w:val="00D80257"/>
    <w:rsid w:val="00D93564"/>
    <w:rsid w:val="00DA0356"/>
    <w:rsid w:val="00DA26C9"/>
    <w:rsid w:val="00DA55DC"/>
    <w:rsid w:val="00DA60B9"/>
    <w:rsid w:val="00DA6732"/>
    <w:rsid w:val="00DB00A9"/>
    <w:rsid w:val="00DC4124"/>
    <w:rsid w:val="00DD088E"/>
    <w:rsid w:val="00DD40C2"/>
    <w:rsid w:val="00DF2164"/>
    <w:rsid w:val="00DF6E90"/>
    <w:rsid w:val="00E21740"/>
    <w:rsid w:val="00E21DB7"/>
    <w:rsid w:val="00E242BC"/>
    <w:rsid w:val="00E2553C"/>
    <w:rsid w:val="00E31F4F"/>
    <w:rsid w:val="00E35741"/>
    <w:rsid w:val="00E442AB"/>
    <w:rsid w:val="00E54DE0"/>
    <w:rsid w:val="00E92C0C"/>
    <w:rsid w:val="00E94F1C"/>
    <w:rsid w:val="00EA2266"/>
    <w:rsid w:val="00EB36DD"/>
    <w:rsid w:val="00EC6014"/>
    <w:rsid w:val="00EC7913"/>
    <w:rsid w:val="00ED66B4"/>
    <w:rsid w:val="00EE4EA7"/>
    <w:rsid w:val="00EF4BD8"/>
    <w:rsid w:val="00F14172"/>
    <w:rsid w:val="00F318C0"/>
    <w:rsid w:val="00F32D07"/>
    <w:rsid w:val="00F54AA2"/>
    <w:rsid w:val="00F56053"/>
    <w:rsid w:val="00F60C2C"/>
    <w:rsid w:val="00F6599A"/>
    <w:rsid w:val="00F75044"/>
    <w:rsid w:val="00F767A7"/>
    <w:rsid w:val="00FA0B42"/>
    <w:rsid w:val="00FA5A88"/>
    <w:rsid w:val="00FA752D"/>
    <w:rsid w:val="00FC24CA"/>
    <w:rsid w:val="00FC567C"/>
    <w:rsid w:val="00FD3890"/>
    <w:rsid w:val="00FD7B24"/>
    <w:rsid w:val="00FE347D"/>
    <w:rsid w:val="00FE7F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C9B471"/>
  <w15:chartTrackingRefBased/>
  <w15:docId w15:val="{F032B5C1-4B6A-449A-82F9-2ECBD88F7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0CFC"/>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250CFC"/>
    <w:pPr>
      <w:jc w:val="right"/>
    </w:pPr>
    <w:rPr>
      <w:rFonts w:ascii="ＭＳ Ｐ明朝" w:eastAsia="ＭＳ Ｐ明朝" w:hAnsi="ＭＳ Ｐ明朝"/>
    </w:rPr>
  </w:style>
  <w:style w:type="paragraph" w:styleId="a4">
    <w:name w:val="header"/>
    <w:basedOn w:val="a"/>
    <w:rsid w:val="006A012F"/>
    <w:pPr>
      <w:tabs>
        <w:tab w:val="center" w:pos="4252"/>
        <w:tab w:val="right" w:pos="8504"/>
      </w:tabs>
      <w:snapToGrid w:val="0"/>
    </w:pPr>
  </w:style>
  <w:style w:type="paragraph" w:styleId="a5">
    <w:name w:val="footer"/>
    <w:basedOn w:val="a"/>
    <w:rsid w:val="006A012F"/>
    <w:pPr>
      <w:tabs>
        <w:tab w:val="center" w:pos="4252"/>
        <w:tab w:val="right" w:pos="8504"/>
      </w:tabs>
      <w:snapToGrid w:val="0"/>
    </w:pPr>
  </w:style>
  <w:style w:type="character" w:styleId="a6">
    <w:name w:val="Hyperlink"/>
    <w:basedOn w:val="a0"/>
    <w:rsid w:val="00C54E15"/>
    <w:rPr>
      <w:color w:val="467886" w:themeColor="hyperlink"/>
      <w:u w:val="single"/>
    </w:rPr>
  </w:style>
  <w:style w:type="character" w:styleId="a7">
    <w:name w:val="Unresolved Mention"/>
    <w:basedOn w:val="a0"/>
    <w:uiPriority w:val="99"/>
    <w:semiHidden/>
    <w:unhideWhenUsed/>
    <w:rsid w:val="00C54E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4855</TotalTime>
  <Pages>9</Pages>
  <Words>754</Words>
  <Characters>4302</Characters>
  <Application>Microsoft Office Word</Application>
  <DocSecurity>0</DocSecurity>
  <Lines>35</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仕様書</vt:lpstr>
    </vt:vector>
  </TitlesOfParts>
  <Company>asmec</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asmec</dc:creator>
  <cp:keywords/>
  <dc:description/>
  <cp:lastModifiedBy>克彦 田中</cp:lastModifiedBy>
  <cp:revision>98</cp:revision>
  <cp:lastPrinted>2012-04-06T06:03:00Z</cp:lastPrinted>
  <dcterms:created xsi:type="dcterms:W3CDTF">2025-05-30T14:28:00Z</dcterms:created>
  <dcterms:modified xsi:type="dcterms:W3CDTF">2026-10-05T06:54:00Z</dcterms:modified>
</cp:coreProperties>
</file>